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Pr="007A7BC1" w:rsidRDefault="004C749C" w:rsidP="009C4644">
      <w:pPr>
        <w:rPr>
          <w:rFonts w:ascii="Arial" w:hAnsi="Arial" w:cs="Arial"/>
          <w:b/>
          <w:lang w:val="en-US"/>
        </w:rPr>
      </w:pPr>
      <w:bookmarkStart w:id="0" w:name="_GoBack"/>
      <w:bookmarkEnd w:id="0"/>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3D07B3" w:rsidRDefault="006B4CF0" w:rsidP="00950557">
            <w:pPr>
              <w:rPr>
                <w:rFonts w:ascii="Arial" w:hAnsi="Arial" w:cs="Arial"/>
                <w:sz w:val="18"/>
                <w:szCs w:val="18"/>
              </w:rPr>
            </w:pPr>
            <w:r>
              <w:rPr>
                <w:rFonts w:ascii="Arial" w:hAnsi="Arial" w:cs="Arial"/>
                <w:sz w:val="18"/>
                <w:szCs w:val="18"/>
              </w:rPr>
              <w:t xml:space="preserve">Family Worker </w:t>
            </w:r>
          </w:p>
          <w:p w:rsidR="00950557" w:rsidRPr="00411F4D" w:rsidRDefault="00950557" w:rsidP="00950557">
            <w:pPr>
              <w:rPr>
                <w:rFonts w:ascii="Arial" w:hAnsi="Arial" w:cs="Arial"/>
                <w:sz w:val="18"/>
                <w:szCs w:val="18"/>
              </w:rPr>
            </w:pPr>
            <w:r>
              <w:rPr>
                <w:rFonts w:ascii="Arial" w:hAnsi="Arial" w:cs="Arial"/>
                <w:sz w:val="18"/>
                <w:szCs w:val="18"/>
              </w:rPr>
              <w:t xml:space="preserve">Level 5 </w:t>
            </w:r>
            <w:r w:rsidRPr="007B2E13">
              <w:rPr>
                <w:rFonts w:ascii="Arial" w:hAnsi="Arial" w:cs="Arial"/>
                <w:sz w:val="18"/>
                <w:szCs w:val="18"/>
              </w:rPr>
              <w:t>CatholicCare Enterprise Agreement</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7A7BC1" w:rsidP="00580A73">
            <w:pPr>
              <w:rPr>
                <w:rFonts w:ascii="Arial" w:hAnsi="Arial" w:cs="Arial"/>
                <w:sz w:val="18"/>
                <w:szCs w:val="18"/>
              </w:rPr>
            </w:pPr>
            <w:r>
              <w:rPr>
                <w:rFonts w:ascii="Arial" w:hAnsi="Arial" w:cs="Arial"/>
                <w:sz w:val="18"/>
                <w:szCs w:val="18"/>
              </w:rPr>
              <w:t>Counselling and Therapy Services</w:t>
            </w:r>
          </w:p>
        </w:tc>
      </w:tr>
      <w:tr w:rsidR="00426F91" w:rsidRPr="00720BDB" w:rsidTr="007A7BC1">
        <w:trPr>
          <w:trHeight w:val="397"/>
        </w:trPr>
        <w:tc>
          <w:tcPr>
            <w:tcW w:w="777" w:type="pct"/>
            <w:shd w:val="clear" w:color="auto" w:fill="C6D9F1" w:themeFill="text2" w:themeFillTint="33"/>
            <w:vAlign w:val="center"/>
          </w:tcPr>
          <w:p w:rsidR="00426F91" w:rsidRPr="00411F4D" w:rsidRDefault="00426F91" w:rsidP="007A7BC1">
            <w:pPr>
              <w:rPr>
                <w:rFonts w:ascii="Arial" w:hAnsi="Arial" w:cs="Arial"/>
                <w:b/>
                <w:sz w:val="18"/>
                <w:szCs w:val="18"/>
              </w:rPr>
            </w:pPr>
            <w:r w:rsidRPr="00411F4D">
              <w:rPr>
                <w:rFonts w:ascii="Arial" w:hAnsi="Arial" w:cs="Arial"/>
                <w:b/>
                <w:sz w:val="18"/>
                <w:szCs w:val="18"/>
              </w:rPr>
              <w:t>Reports to:</w:t>
            </w:r>
          </w:p>
        </w:tc>
        <w:tc>
          <w:tcPr>
            <w:tcW w:w="1602" w:type="pct"/>
            <w:vAlign w:val="center"/>
          </w:tcPr>
          <w:p w:rsidR="00426F91" w:rsidRPr="00411F4D" w:rsidRDefault="003D07B3" w:rsidP="007A7BC1">
            <w:pPr>
              <w:rPr>
                <w:rFonts w:ascii="Arial" w:hAnsi="Arial" w:cs="Arial"/>
                <w:sz w:val="18"/>
                <w:szCs w:val="18"/>
              </w:rPr>
            </w:pPr>
            <w:r>
              <w:rPr>
                <w:rFonts w:ascii="Arial" w:hAnsi="Arial" w:cs="Arial"/>
                <w:sz w:val="18"/>
                <w:szCs w:val="18"/>
              </w:rPr>
              <w:t>Director Business &amp; Development</w:t>
            </w:r>
          </w:p>
        </w:tc>
        <w:tc>
          <w:tcPr>
            <w:tcW w:w="728" w:type="pct"/>
            <w:shd w:val="clear" w:color="auto" w:fill="C6D9F1" w:themeFill="text2" w:themeFillTint="33"/>
            <w:vAlign w:val="center"/>
          </w:tcPr>
          <w:p w:rsidR="00426F91" w:rsidRPr="00411F4D" w:rsidRDefault="00426F91" w:rsidP="007A7BC1">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A144D9" w:rsidP="007A7BC1">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426F91" w:rsidRPr="00411F4D" w:rsidRDefault="003D07B3" w:rsidP="003D07B3">
            <w:pPr>
              <w:rPr>
                <w:rFonts w:ascii="Arial" w:hAnsi="Arial" w:cs="Arial"/>
                <w:sz w:val="18"/>
                <w:szCs w:val="18"/>
              </w:rPr>
            </w:pPr>
            <w:r>
              <w:rPr>
                <w:rFonts w:ascii="Arial" w:hAnsi="Arial" w:cs="Arial"/>
                <w:sz w:val="20"/>
                <w:szCs w:val="18"/>
              </w:rPr>
              <w:t xml:space="preserve">The Family Worker will work as part of a multidisciplinary team (MDT) along with clinicians, and an Occupational Therapist. They are also part of the broader integrated counselling team at CatholicCare. The team is supported by the Program Manager. </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3D07B3" w:rsidP="003D07B3">
            <w:pPr>
              <w:rPr>
                <w:rFonts w:ascii="Arial" w:hAnsi="Arial" w:cs="Arial"/>
                <w:sz w:val="18"/>
                <w:szCs w:val="18"/>
              </w:rPr>
            </w:pPr>
            <w:r>
              <w:rPr>
                <w:rFonts w:ascii="Arial" w:hAnsi="Arial" w:cs="Arial"/>
                <w:sz w:val="20"/>
                <w:szCs w:val="18"/>
              </w:rPr>
              <w:t>The Family Worker may need to liaise and communicate with external stakeholders including a child treating team such as GP’s, teachers, Care &amp; Protection and psychiatrists.</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950557" w:rsidRPr="00E66379" w:rsidRDefault="00950557" w:rsidP="00E66379">
            <w:pPr>
              <w:autoSpaceDE w:val="0"/>
              <w:autoSpaceDN w:val="0"/>
              <w:adjustRightInd w:val="0"/>
              <w:spacing w:before="60" w:after="60"/>
              <w:rPr>
                <w:rFonts w:ascii="Arial" w:hAnsi="Arial" w:cs="Arial"/>
                <w:sz w:val="18"/>
                <w:szCs w:val="18"/>
              </w:rPr>
            </w:pPr>
            <w:r w:rsidRPr="00E66379">
              <w:rPr>
                <w:rFonts w:ascii="Arial" w:hAnsi="Arial" w:cs="Arial"/>
                <w:sz w:val="18"/>
                <w:szCs w:val="18"/>
              </w:rPr>
              <w:t xml:space="preserve">The </w:t>
            </w:r>
            <w:r w:rsidR="003D07B3" w:rsidRPr="00E66379">
              <w:rPr>
                <w:rFonts w:ascii="Arial" w:hAnsi="Arial" w:cs="Arial"/>
                <w:sz w:val="18"/>
                <w:szCs w:val="18"/>
              </w:rPr>
              <w:t xml:space="preserve">key responsibilities of the </w:t>
            </w:r>
            <w:r w:rsidRPr="00E66379">
              <w:rPr>
                <w:rFonts w:ascii="Arial" w:hAnsi="Arial" w:cs="Arial"/>
                <w:sz w:val="18"/>
                <w:szCs w:val="18"/>
              </w:rPr>
              <w:t xml:space="preserve">Family Worker </w:t>
            </w:r>
            <w:r w:rsidR="003D07B3" w:rsidRPr="00E66379">
              <w:rPr>
                <w:rFonts w:ascii="Arial" w:hAnsi="Arial" w:cs="Arial"/>
                <w:sz w:val="18"/>
                <w:szCs w:val="18"/>
              </w:rPr>
              <w:t xml:space="preserve">will be to provide </w:t>
            </w:r>
            <w:r w:rsidRPr="00E66379">
              <w:rPr>
                <w:rFonts w:ascii="Arial" w:hAnsi="Arial" w:cs="Arial"/>
                <w:sz w:val="18"/>
                <w:szCs w:val="18"/>
              </w:rPr>
              <w:t xml:space="preserve">support within a </w:t>
            </w:r>
            <w:r w:rsidR="003D07B3" w:rsidRPr="00E66379">
              <w:rPr>
                <w:rFonts w:ascii="Arial" w:hAnsi="Arial" w:cs="Arial"/>
                <w:sz w:val="18"/>
                <w:szCs w:val="18"/>
              </w:rPr>
              <w:t>care coordination</w:t>
            </w:r>
            <w:r w:rsidRPr="00E66379">
              <w:rPr>
                <w:rFonts w:ascii="Arial" w:hAnsi="Arial" w:cs="Arial"/>
                <w:sz w:val="18"/>
                <w:szCs w:val="18"/>
              </w:rPr>
              <w:t xml:space="preserve"> framework to </w:t>
            </w:r>
            <w:r w:rsidR="007A7BC1" w:rsidRPr="00E66379">
              <w:rPr>
                <w:rFonts w:ascii="Arial" w:hAnsi="Arial" w:cs="Arial"/>
                <w:sz w:val="18"/>
                <w:szCs w:val="18"/>
              </w:rPr>
              <w:t>children (and their families) aged 0-12 years who have experienced trauma</w:t>
            </w:r>
            <w:r w:rsidRPr="00E66379">
              <w:rPr>
                <w:rFonts w:ascii="Arial" w:hAnsi="Arial" w:cs="Arial"/>
                <w:sz w:val="18"/>
                <w:szCs w:val="18"/>
              </w:rPr>
              <w:t xml:space="preserve">. </w:t>
            </w:r>
            <w:r w:rsidR="007A7BC1" w:rsidRPr="00E66379">
              <w:rPr>
                <w:rFonts w:ascii="Arial" w:hAnsi="Arial" w:cs="Arial"/>
                <w:sz w:val="18"/>
                <w:szCs w:val="18"/>
              </w:rPr>
              <w:t>Working as part of a multidisciplinary team (with an OT and psychological services) t</w:t>
            </w:r>
            <w:r w:rsidRPr="00E66379">
              <w:rPr>
                <w:rFonts w:ascii="Arial" w:hAnsi="Arial" w:cs="Arial"/>
                <w:sz w:val="18"/>
                <w:szCs w:val="18"/>
              </w:rPr>
              <w:t xml:space="preserve">he </w:t>
            </w:r>
            <w:r w:rsidR="007A7BC1" w:rsidRPr="00E66379">
              <w:rPr>
                <w:rFonts w:ascii="Arial" w:hAnsi="Arial" w:cs="Arial"/>
                <w:sz w:val="18"/>
                <w:szCs w:val="18"/>
              </w:rPr>
              <w:t xml:space="preserve">family worker will </w:t>
            </w:r>
            <w:r w:rsidRPr="00E66379">
              <w:rPr>
                <w:rFonts w:ascii="Arial" w:hAnsi="Arial" w:cs="Arial"/>
                <w:sz w:val="18"/>
                <w:szCs w:val="18"/>
              </w:rPr>
              <w:t xml:space="preserve">assist </w:t>
            </w:r>
            <w:r w:rsidR="007A7BC1" w:rsidRPr="00E66379">
              <w:rPr>
                <w:rFonts w:ascii="Arial" w:hAnsi="Arial" w:cs="Arial"/>
                <w:sz w:val="18"/>
                <w:szCs w:val="18"/>
              </w:rPr>
              <w:t>the children</w:t>
            </w:r>
            <w:r w:rsidRPr="00E66379">
              <w:rPr>
                <w:rFonts w:ascii="Arial" w:hAnsi="Arial" w:cs="Arial"/>
                <w:sz w:val="18"/>
                <w:szCs w:val="18"/>
              </w:rPr>
              <w:t xml:space="preserve"> and their families to</w:t>
            </w:r>
            <w:r w:rsidR="006A072C" w:rsidRPr="00E66379">
              <w:rPr>
                <w:rFonts w:ascii="Arial" w:hAnsi="Arial" w:cs="Arial"/>
                <w:sz w:val="18"/>
                <w:szCs w:val="18"/>
              </w:rPr>
              <w:t xml:space="preserve"> navigate the service system and provide care coordination</w:t>
            </w:r>
            <w:r w:rsidR="003D07B3" w:rsidRPr="00E66379">
              <w:rPr>
                <w:rFonts w:ascii="Arial" w:hAnsi="Arial" w:cs="Arial"/>
                <w:sz w:val="18"/>
                <w:szCs w:val="18"/>
              </w:rPr>
              <w:t xml:space="preserve"> and outreach support</w:t>
            </w:r>
            <w:r w:rsidR="008D5CFA" w:rsidRPr="00E66379">
              <w:rPr>
                <w:rFonts w:ascii="Arial" w:hAnsi="Arial" w:cs="Arial"/>
                <w:sz w:val="18"/>
                <w:szCs w:val="18"/>
              </w:rPr>
              <w:t xml:space="preserve"> with the aim of improving functioning at school and in relationships</w:t>
            </w:r>
            <w:r w:rsidR="006A072C" w:rsidRPr="00E66379">
              <w:rPr>
                <w:rFonts w:ascii="Arial" w:hAnsi="Arial" w:cs="Arial"/>
                <w:sz w:val="18"/>
                <w:szCs w:val="18"/>
              </w:rPr>
              <w:t xml:space="preserve">. </w:t>
            </w:r>
            <w:r w:rsidR="004723D8" w:rsidRPr="00E66379">
              <w:rPr>
                <w:rFonts w:ascii="Arial" w:hAnsi="Arial" w:cs="Arial"/>
                <w:sz w:val="18"/>
                <w:szCs w:val="18"/>
              </w:rPr>
              <w:t>T</w:t>
            </w:r>
            <w:r w:rsidRPr="00E66379">
              <w:rPr>
                <w:rFonts w:ascii="Arial" w:hAnsi="Arial" w:cs="Arial"/>
                <w:sz w:val="18"/>
                <w:szCs w:val="18"/>
              </w:rPr>
              <w:t>h</w:t>
            </w:r>
            <w:r w:rsidR="008D5CFA" w:rsidRPr="00E66379">
              <w:rPr>
                <w:rFonts w:ascii="Arial" w:hAnsi="Arial" w:cs="Arial"/>
                <w:sz w:val="18"/>
                <w:szCs w:val="18"/>
              </w:rPr>
              <w:t xml:space="preserve">is is achieved through </w:t>
            </w:r>
            <w:r w:rsidRPr="00E66379">
              <w:rPr>
                <w:rFonts w:ascii="Arial" w:hAnsi="Arial" w:cs="Arial"/>
                <w:sz w:val="18"/>
                <w:szCs w:val="18"/>
              </w:rPr>
              <w:t>collaborative engagement, service coordination, information, education, referral and advocacy.</w:t>
            </w:r>
          </w:p>
          <w:p w:rsidR="006A072C" w:rsidRPr="00E66379" w:rsidRDefault="006A072C" w:rsidP="00E66379">
            <w:pPr>
              <w:rPr>
                <w:rFonts w:ascii="Arial" w:hAnsi="Arial" w:cs="Arial"/>
                <w:sz w:val="18"/>
                <w:szCs w:val="18"/>
              </w:rPr>
            </w:pP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8D5CFA" w:rsidRPr="00E66379" w:rsidRDefault="008D5CFA" w:rsidP="00E66379">
            <w:pPr>
              <w:rPr>
                <w:rFonts w:ascii="Arial" w:hAnsi="Arial" w:cs="Arial"/>
                <w:b/>
                <w:sz w:val="18"/>
                <w:szCs w:val="18"/>
              </w:rPr>
            </w:pPr>
            <w:r w:rsidRPr="00E66379">
              <w:rPr>
                <w:rFonts w:ascii="Arial" w:hAnsi="Arial" w:cs="Arial"/>
                <w:b/>
                <w:sz w:val="18"/>
                <w:szCs w:val="18"/>
              </w:rPr>
              <w:t>Provide a quality intake and assessment process</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Participate in the MDT shared intake and triage processes</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 xml:space="preserve">Conduct comprehensive assessments according to service processes/requirements and sector guidelines. </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 xml:space="preserve">Provide information regarding a more relevant service when inappropriate referrals are received. </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 xml:space="preserve">Provide feedback and follow up to referring party.  </w:t>
            </w:r>
          </w:p>
          <w:p w:rsidR="008D5CFA" w:rsidRPr="00E66379" w:rsidRDefault="008D5CFA" w:rsidP="00E66379">
            <w:pPr>
              <w:autoSpaceDE w:val="0"/>
              <w:autoSpaceDN w:val="0"/>
              <w:adjustRightInd w:val="0"/>
              <w:spacing w:before="60" w:after="60"/>
              <w:rPr>
                <w:rFonts w:ascii="Arial" w:hAnsi="Arial" w:cs="Arial"/>
                <w:b/>
                <w:sz w:val="18"/>
                <w:szCs w:val="18"/>
              </w:rPr>
            </w:pPr>
            <w:r w:rsidRPr="00E66379">
              <w:rPr>
                <w:rFonts w:ascii="Arial" w:hAnsi="Arial" w:cs="Arial"/>
                <w:b/>
                <w:sz w:val="18"/>
                <w:szCs w:val="18"/>
              </w:rPr>
              <w:t>Provide a quality care coordination</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 xml:space="preserve">Ensure support is provided in line with any professional or CatholicCare Code of Ethics and Conduct. </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 xml:space="preserve">At the first appointment, you are required to inform the child of the limitations of confidentiality and your obligations under the Child Protection and Privacy Act. Being a mandated person, you must adhere to any policy or legislation regarding this. </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Use your professional judgement regarding liaison and feedback with parents. This may include engagement with parents, caregivers and community elders as appropriate.</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sz w:val="18"/>
                <w:szCs w:val="18"/>
              </w:rPr>
            </w:pPr>
            <w:r w:rsidRPr="00E66379">
              <w:rPr>
                <w:rFonts w:ascii="Arial" w:hAnsi="Arial" w:cs="Arial"/>
                <w:sz w:val="18"/>
                <w:szCs w:val="18"/>
              </w:rPr>
              <w:t>Provide care coordination that may be done on site, over the phone or via outreach. This includes regular contact with clients/families (based on need but expected to incorporate weekly or fortnightly contact)</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 xml:space="preserve">Be prepared for all client work, including resources required. </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Adopt a range of evidence-based interventions appropriate for use with children under the age of 12 and their family members.</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Carry an average caseload of between 15 cases at any one time (ranging between 12-20 depending on varying complexity)</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 xml:space="preserve">Conduct a minimum of one joint assessment per week. </w:t>
            </w:r>
          </w:p>
          <w:p w:rsidR="008D5CFA" w:rsidRPr="00E66379" w:rsidRDefault="008D5CFA"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 xml:space="preserve">Provide active holding to waitlisted clients and families </w:t>
            </w:r>
          </w:p>
          <w:p w:rsidR="00E66379" w:rsidRPr="00E66379" w:rsidRDefault="00E66379" w:rsidP="00E66379">
            <w:pPr>
              <w:autoSpaceDE w:val="0"/>
              <w:autoSpaceDN w:val="0"/>
              <w:adjustRightInd w:val="0"/>
              <w:spacing w:before="60" w:after="60"/>
              <w:rPr>
                <w:rFonts w:ascii="Arial" w:hAnsi="Arial" w:cs="Arial"/>
                <w:b/>
                <w:sz w:val="18"/>
                <w:szCs w:val="18"/>
              </w:rPr>
            </w:pPr>
            <w:r w:rsidRPr="00E66379">
              <w:rPr>
                <w:rFonts w:ascii="Arial" w:hAnsi="Arial" w:cs="Arial"/>
                <w:b/>
                <w:sz w:val="18"/>
                <w:szCs w:val="18"/>
              </w:rPr>
              <w:t>Ensure that clinical and administrative standards are maintained in accordance with the program’s policies</w:t>
            </w:r>
          </w:p>
          <w:p w:rsidR="00E66379" w:rsidRPr="00E66379" w:rsidRDefault="00E66379" w:rsidP="00E66379">
            <w:pPr>
              <w:pStyle w:val="ListParagraph"/>
              <w:numPr>
                <w:ilvl w:val="0"/>
                <w:numId w:val="5"/>
              </w:numPr>
              <w:autoSpaceDE w:val="0"/>
              <w:autoSpaceDN w:val="0"/>
              <w:adjustRightInd w:val="0"/>
              <w:spacing w:before="60" w:after="60"/>
              <w:rPr>
                <w:rFonts w:ascii="Arial" w:hAnsi="Arial" w:cs="Arial"/>
                <w:sz w:val="18"/>
                <w:szCs w:val="18"/>
              </w:rPr>
            </w:pPr>
            <w:r w:rsidRPr="00E66379">
              <w:rPr>
                <w:rFonts w:ascii="Arial" w:hAnsi="Arial" w:cs="Arial"/>
                <w:sz w:val="18"/>
                <w:szCs w:val="18"/>
              </w:rPr>
              <w:t>Maintain client records per program policy and within policy timeframes.</w:t>
            </w:r>
          </w:p>
          <w:p w:rsidR="00E66379" w:rsidRPr="00E66379" w:rsidRDefault="00E66379" w:rsidP="00E66379">
            <w:pPr>
              <w:pStyle w:val="ListParagraph"/>
              <w:numPr>
                <w:ilvl w:val="0"/>
                <w:numId w:val="5"/>
              </w:numPr>
              <w:autoSpaceDE w:val="0"/>
              <w:autoSpaceDN w:val="0"/>
              <w:adjustRightInd w:val="0"/>
              <w:spacing w:before="60" w:after="60"/>
              <w:rPr>
                <w:rFonts w:ascii="Arial" w:hAnsi="Arial" w:cs="Arial"/>
                <w:sz w:val="18"/>
                <w:szCs w:val="18"/>
              </w:rPr>
            </w:pPr>
            <w:r w:rsidRPr="00E66379">
              <w:rPr>
                <w:rFonts w:ascii="Arial" w:hAnsi="Arial" w:cs="Arial"/>
                <w:sz w:val="18"/>
                <w:szCs w:val="18"/>
              </w:rPr>
              <w:t xml:space="preserve">Contribution and completion of support letter and reports may be required. </w:t>
            </w:r>
          </w:p>
          <w:p w:rsidR="00E66379" w:rsidRPr="00E66379" w:rsidRDefault="00E66379"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color w:val="000000" w:themeColor="text1"/>
                <w:sz w:val="18"/>
                <w:szCs w:val="18"/>
              </w:rPr>
              <w:t>A case note must be made for every interaction regarding the case, including any correspondence, e-mails and other documents. Case notes must be factual, relevant and adhere to any CatholicCare process or practice.</w:t>
            </w:r>
          </w:p>
          <w:p w:rsidR="00E66379" w:rsidRPr="00E66379" w:rsidRDefault="00E66379"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color w:val="000000" w:themeColor="text1"/>
                <w:sz w:val="18"/>
                <w:szCs w:val="18"/>
              </w:rPr>
              <w:t>Complete Connx timesheets on a fortnight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rsidR="00E66379" w:rsidRPr="00E66379" w:rsidRDefault="00E66379" w:rsidP="00E66379">
            <w:pPr>
              <w:autoSpaceDE w:val="0"/>
              <w:autoSpaceDN w:val="0"/>
              <w:adjustRightInd w:val="0"/>
              <w:spacing w:before="60" w:after="60"/>
              <w:rPr>
                <w:rFonts w:ascii="Arial" w:hAnsi="Arial" w:cs="Arial"/>
                <w:b/>
                <w:sz w:val="18"/>
                <w:szCs w:val="18"/>
              </w:rPr>
            </w:pPr>
            <w:r w:rsidRPr="00E66379">
              <w:rPr>
                <w:rFonts w:ascii="Arial" w:hAnsi="Arial" w:cs="Arial"/>
                <w:b/>
                <w:sz w:val="18"/>
                <w:szCs w:val="18"/>
              </w:rPr>
              <w:t>Supervision and professional development</w:t>
            </w:r>
          </w:p>
          <w:p w:rsidR="00E66379" w:rsidRPr="00E66379" w:rsidRDefault="00E66379" w:rsidP="00E66379">
            <w:pPr>
              <w:pStyle w:val="ListParagraph"/>
              <w:numPr>
                <w:ilvl w:val="0"/>
                <w:numId w:val="5"/>
              </w:numPr>
              <w:autoSpaceDE w:val="0"/>
              <w:autoSpaceDN w:val="0"/>
              <w:adjustRightInd w:val="0"/>
              <w:rPr>
                <w:rFonts w:ascii="Arial" w:hAnsi="Arial" w:cs="Arial"/>
                <w:sz w:val="18"/>
                <w:szCs w:val="18"/>
              </w:rPr>
            </w:pPr>
            <w:r w:rsidRPr="00E66379">
              <w:rPr>
                <w:rFonts w:ascii="Arial" w:hAnsi="Arial" w:cs="Arial"/>
                <w:sz w:val="18"/>
                <w:szCs w:val="18"/>
              </w:rPr>
              <w:t xml:space="preserve">Attend, organise and carry out professional supervision and training as appropriate and in accordance with the relevant policies and procedures.  </w:t>
            </w:r>
          </w:p>
          <w:p w:rsidR="00E66379" w:rsidRPr="00E66379" w:rsidRDefault="00E66379" w:rsidP="00E66379">
            <w:pPr>
              <w:pStyle w:val="ListParagraph"/>
              <w:numPr>
                <w:ilvl w:val="0"/>
                <w:numId w:val="5"/>
              </w:numPr>
              <w:autoSpaceDE w:val="0"/>
              <w:autoSpaceDN w:val="0"/>
              <w:adjustRightInd w:val="0"/>
              <w:rPr>
                <w:rFonts w:ascii="Arial" w:hAnsi="Arial" w:cs="Arial"/>
                <w:sz w:val="18"/>
                <w:szCs w:val="18"/>
              </w:rPr>
            </w:pPr>
            <w:r w:rsidRPr="00E66379">
              <w:rPr>
                <w:rFonts w:ascii="Arial" w:hAnsi="Arial" w:cs="Arial"/>
                <w:sz w:val="18"/>
                <w:szCs w:val="18"/>
              </w:rPr>
              <w:t xml:space="preserve">Staff are supported to participate in supervision and ongoing training.  It is the staff member’s responsibility to manage their PD requirements including attending core training required by the agency and relevant contracts.  </w:t>
            </w:r>
          </w:p>
          <w:p w:rsidR="00E66379" w:rsidRPr="00E66379" w:rsidRDefault="00E66379" w:rsidP="00E66379">
            <w:pPr>
              <w:pStyle w:val="ListParagraph"/>
              <w:numPr>
                <w:ilvl w:val="0"/>
                <w:numId w:val="5"/>
              </w:numPr>
              <w:autoSpaceDE w:val="0"/>
              <w:autoSpaceDN w:val="0"/>
              <w:adjustRightInd w:val="0"/>
              <w:rPr>
                <w:rFonts w:ascii="Arial" w:hAnsi="Arial" w:cs="Arial"/>
                <w:sz w:val="18"/>
                <w:szCs w:val="18"/>
              </w:rPr>
            </w:pPr>
            <w:r w:rsidRPr="00E66379">
              <w:rPr>
                <w:rFonts w:ascii="Arial" w:hAnsi="Arial" w:cs="Arial"/>
                <w:sz w:val="18"/>
                <w:szCs w:val="18"/>
              </w:rPr>
              <w:t>Policies in these areas are to be followed.</w:t>
            </w:r>
          </w:p>
          <w:p w:rsidR="00E66379" w:rsidRPr="00E66379" w:rsidRDefault="00E66379" w:rsidP="00E66379">
            <w:pPr>
              <w:autoSpaceDE w:val="0"/>
              <w:autoSpaceDN w:val="0"/>
              <w:adjustRightInd w:val="0"/>
              <w:rPr>
                <w:rFonts w:ascii="Arial" w:hAnsi="Arial" w:cs="Arial"/>
                <w:b/>
                <w:sz w:val="18"/>
                <w:szCs w:val="18"/>
              </w:rPr>
            </w:pPr>
            <w:r w:rsidRPr="00E66379">
              <w:rPr>
                <w:rFonts w:ascii="Arial" w:hAnsi="Arial" w:cs="Arial"/>
                <w:b/>
                <w:sz w:val="18"/>
                <w:szCs w:val="18"/>
              </w:rPr>
              <w:t>Group Programs</w:t>
            </w:r>
          </w:p>
          <w:p w:rsidR="00E66379" w:rsidRPr="00E66379" w:rsidRDefault="00E66379" w:rsidP="00E66379">
            <w:pPr>
              <w:pStyle w:val="ListParagraph"/>
              <w:numPr>
                <w:ilvl w:val="0"/>
                <w:numId w:val="5"/>
              </w:numPr>
              <w:rPr>
                <w:rFonts w:ascii="Arial" w:hAnsi="Arial" w:cs="Arial"/>
                <w:sz w:val="18"/>
                <w:szCs w:val="18"/>
              </w:rPr>
            </w:pPr>
            <w:r w:rsidRPr="00E66379">
              <w:rPr>
                <w:rFonts w:ascii="Arial" w:hAnsi="Arial" w:cs="Arial"/>
                <w:sz w:val="18"/>
                <w:szCs w:val="18"/>
              </w:rPr>
              <w:t>Co-facilitate group based programs for children and their families. Training in specific programs may be required.</w:t>
            </w:r>
          </w:p>
          <w:p w:rsidR="00E66379" w:rsidRPr="00E66379" w:rsidRDefault="00E66379" w:rsidP="00E66379">
            <w:pPr>
              <w:pStyle w:val="ListParagraph"/>
              <w:numPr>
                <w:ilvl w:val="0"/>
                <w:numId w:val="5"/>
              </w:numPr>
              <w:rPr>
                <w:rFonts w:ascii="Arial" w:hAnsi="Arial" w:cs="Arial"/>
                <w:sz w:val="18"/>
                <w:szCs w:val="18"/>
              </w:rPr>
            </w:pPr>
            <w:r w:rsidRPr="00E66379">
              <w:rPr>
                <w:rFonts w:ascii="Arial" w:hAnsi="Arial" w:cs="Arial"/>
                <w:sz w:val="18"/>
                <w:szCs w:val="18"/>
              </w:rPr>
              <w:t xml:space="preserve">May be required to facilitate these programs after usual business hours to ensure the programs are accessible for families. </w:t>
            </w:r>
          </w:p>
          <w:p w:rsidR="00E66379" w:rsidRPr="00E66379" w:rsidRDefault="00E66379" w:rsidP="00E66379">
            <w:pPr>
              <w:rPr>
                <w:rFonts w:ascii="Arial" w:hAnsi="Arial" w:cs="Arial"/>
                <w:b/>
                <w:sz w:val="18"/>
                <w:szCs w:val="18"/>
              </w:rPr>
            </w:pPr>
            <w:r w:rsidRPr="00E66379">
              <w:rPr>
                <w:rFonts w:ascii="Arial" w:hAnsi="Arial" w:cs="Arial"/>
                <w:b/>
                <w:sz w:val="18"/>
                <w:szCs w:val="18"/>
              </w:rPr>
              <w:t>Team Meetings</w:t>
            </w:r>
          </w:p>
          <w:p w:rsidR="00E66379" w:rsidRPr="00E66379" w:rsidRDefault="00E66379" w:rsidP="00E66379">
            <w:pPr>
              <w:pStyle w:val="ListParagraph"/>
              <w:numPr>
                <w:ilvl w:val="0"/>
                <w:numId w:val="5"/>
              </w:numPr>
              <w:rPr>
                <w:rFonts w:ascii="Arial" w:hAnsi="Arial" w:cs="Arial"/>
                <w:sz w:val="18"/>
                <w:szCs w:val="18"/>
              </w:rPr>
            </w:pPr>
            <w:r w:rsidRPr="00E66379">
              <w:rPr>
                <w:rFonts w:ascii="Arial" w:hAnsi="Arial" w:cs="Arial"/>
                <w:sz w:val="18"/>
                <w:szCs w:val="18"/>
              </w:rPr>
              <w:lastRenderedPageBreak/>
              <w:t xml:space="preserve">The Clinician will attend, participate and contribute towards team meetings: this includes being on time and coming prepared to meetings. Team meetings will include regular MDT meetings as well as scheduled broader team meetings. </w:t>
            </w:r>
          </w:p>
          <w:p w:rsidR="00E66379" w:rsidRPr="00E66379" w:rsidRDefault="00E66379" w:rsidP="00E66379">
            <w:pPr>
              <w:rPr>
                <w:rFonts w:ascii="Arial" w:hAnsi="Arial" w:cs="Arial"/>
                <w:b/>
                <w:sz w:val="18"/>
                <w:szCs w:val="18"/>
              </w:rPr>
            </w:pPr>
            <w:r w:rsidRPr="00E66379">
              <w:rPr>
                <w:rFonts w:ascii="Arial" w:hAnsi="Arial" w:cs="Arial"/>
                <w:b/>
                <w:sz w:val="18"/>
                <w:szCs w:val="18"/>
              </w:rPr>
              <w:t>Ability to provide a professional quality service to all stakeholders</w:t>
            </w:r>
          </w:p>
          <w:p w:rsidR="00E66379" w:rsidRPr="00E66379" w:rsidRDefault="00E66379" w:rsidP="00E66379">
            <w:pPr>
              <w:pStyle w:val="ListParagraph"/>
              <w:numPr>
                <w:ilvl w:val="0"/>
                <w:numId w:val="5"/>
              </w:numPr>
              <w:autoSpaceDE w:val="0"/>
              <w:autoSpaceDN w:val="0"/>
              <w:adjustRightInd w:val="0"/>
              <w:spacing w:before="60" w:after="60"/>
              <w:rPr>
                <w:rFonts w:ascii="Arial" w:hAnsi="Arial" w:cs="Arial"/>
                <w:b/>
                <w:sz w:val="18"/>
                <w:szCs w:val="18"/>
              </w:rPr>
            </w:pPr>
            <w:r w:rsidRPr="00E66379">
              <w:rPr>
                <w:rFonts w:ascii="Arial" w:hAnsi="Arial" w:cs="Arial"/>
                <w:sz w:val="18"/>
                <w:szCs w:val="18"/>
              </w:rPr>
              <w:t>The Clinician will maintain professional communication and provide timely response to all stakeholders</w:t>
            </w:r>
          </w:p>
          <w:p w:rsidR="00BF1008" w:rsidRPr="00E66379" w:rsidRDefault="00BF1008" w:rsidP="00E66379">
            <w:pPr>
              <w:autoSpaceDE w:val="0"/>
              <w:autoSpaceDN w:val="0"/>
              <w:adjustRightInd w:val="0"/>
              <w:spacing w:before="60" w:after="60"/>
              <w:rPr>
                <w:rFonts w:ascii="Arial" w:hAnsi="Arial" w:cs="Arial"/>
                <w:b/>
                <w:sz w:val="18"/>
                <w:szCs w:val="18"/>
              </w:rPr>
            </w:pPr>
            <w:r w:rsidRPr="00E66379">
              <w:rPr>
                <w:rFonts w:ascii="Arial" w:hAnsi="Arial" w:cs="Arial"/>
                <w:b/>
                <w:sz w:val="18"/>
                <w:szCs w:val="18"/>
              </w:rPr>
              <w:t>Risk Management</w:t>
            </w:r>
          </w:p>
          <w:p w:rsidR="00361228" w:rsidRPr="00E66379" w:rsidRDefault="00AB2985" w:rsidP="00E66379">
            <w:pPr>
              <w:pStyle w:val="ListParagraph"/>
              <w:numPr>
                <w:ilvl w:val="0"/>
                <w:numId w:val="5"/>
              </w:numPr>
              <w:autoSpaceDE w:val="0"/>
              <w:autoSpaceDN w:val="0"/>
              <w:adjustRightInd w:val="0"/>
              <w:rPr>
                <w:rFonts w:ascii="Arial" w:hAnsi="Arial" w:cs="Arial"/>
                <w:sz w:val="18"/>
                <w:szCs w:val="18"/>
              </w:rPr>
            </w:pPr>
            <w:r w:rsidRPr="00E66379">
              <w:rPr>
                <w:rFonts w:ascii="Arial" w:hAnsi="Arial" w:cs="Arial"/>
                <w:sz w:val="18"/>
                <w:szCs w:val="18"/>
              </w:rPr>
              <w:t>Comply with Organisational, Portfolio and Program Specific Policies and P</w:t>
            </w:r>
            <w:r w:rsidR="00BF1008" w:rsidRPr="00E66379">
              <w:rPr>
                <w:rFonts w:ascii="Arial" w:hAnsi="Arial" w:cs="Arial"/>
                <w:sz w:val="18"/>
                <w:szCs w:val="18"/>
              </w:rPr>
              <w:t>rocedures.</w:t>
            </w:r>
          </w:p>
          <w:p w:rsidR="00AB2985" w:rsidRPr="00E66379" w:rsidRDefault="00AB2985" w:rsidP="00E66379">
            <w:pPr>
              <w:pStyle w:val="ListParagraph"/>
              <w:numPr>
                <w:ilvl w:val="0"/>
                <w:numId w:val="5"/>
              </w:numPr>
              <w:autoSpaceDE w:val="0"/>
              <w:autoSpaceDN w:val="0"/>
              <w:adjustRightInd w:val="0"/>
              <w:rPr>
                <w:rFonts w:ascii="Arial" w:hAnsi="Arial" w:cs="Arial"/>
                <w:sz w:val="18"/>
                <w:szCs w:val="18"/>
              </w:rPr>
            </w:pPr>
            <w:r w:rsidRPr="00E66379">
              <w:rPr>
                <w:rFonts w:ascii="Arial" w:hAnsi="Arial" w:cs="Arial"/>
                <w:sz w:val="18"/>
                <w:szCs w:val="18"/>
              </w:rPr>
              <w:t>Comply with Workplace Health and Safety Laws.</w:t>
            </w:r>
          </w:p>
          <w:p w:rsidR="004C4C28" w:rsidRPr="00E66379" w:rsidRDefault="004C4C28" w:rsidP="00E66379">
            <w:pPr>
              <w:rPr>
                <w:rFonts w:ascii="Arial" w:hAnsi="Arial" w:cs="Arial"/>
                <w:sz w:val="18"/>
                <w:szCs w:val="18"/>
              </w:rPr>
            </w:pPr>
          </w:p>
        </w:tc>
      </w:tr>
    </w:tbl>
    <w:p w:rsidR="00B0487D" w:rsidRDefault="00B0487D"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p w:rsidR="00E66379" w:rsidRDefault="00E66379"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1F3A2B" w:rsidP="009D7B31">
            <w:pPr>
              <w:spacing w:before="60" w:after="60"/>
              <w:jc w:val="center"/>
              <w:rPr>
                <w:rFonts w:ascii="Arial Black" w:hAnsi="Arial Black"/>
                <w:b/>
                <w:bCs/>
                <w:color w:val="000000"/>
              </w:rPr>
            </w:pPr>
            <w:r>
              <w:rPr>
                <w:rFonts w:ascii="Arial Black" w:hAnsi="Arial Black"/>
                <w:b/>
                <w:bCs/>
                <w:color w:val="000000"/>
              </w:rPr>
              <w:t>K</w:t>
            </w:r>
            <w:r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Default="00F33BAD" w:rsidP="009D7B31">
            <w:pPr>
              <w:pStyle w:val="Heading7"/>
              <w:jc w:val="center"/>
              <w:rPr>
                <w:b/>
                <w:bCs/>
                <w:sz w:val="18"/>
                <w:szCs w:val="18"/>
              </w:rPr>
            </w:pPr>
          </w:p>
          <w:p w:rsidR="00B20DCE" w:rsidRPr="00B20DCE" w:rsidRDefault="00B20DCE" w:rsidP="00B20DCE">
            <w:pPr>
              <w:pStyle w:val="ListParagraph"/>
              <w:numPr>
                <w:ilvl w:val="0"/>
                <w:numId w:val="5"/>
              </w:numPr>
              <w:autoSpaceDE w:val="0"/>
              <w:autoSpaceDN w:val="0"/>
              <w:adjustRightInd w:val="0"/>
              <w:spacing w:line="300" w:lineRule="auto"/>
              <w:rPr>
                <w:rFonts w:ascii="Arial" w:hAnsi="Arial" w:cs="Arial"/>
                <w:sz w:val="20"/>
                <w:szCs w:val="20"/>
              </w:rPr>
            </w:pPr>
            <w:r w:rsidRPr="00B20DCE">
              <w:rPr>
                <w:rFonts w:ascii="Arial" w:hAnsi="Arial" w:cs="Arial"/>
                <w:color w:val="000000"/>
                <w:sz w:val="20"/>
                <w:szCs w:val="20"/>
              </w:rPr>
              <w:t xml:space="preserve">Qualification in social work or relevant human services field. </w:t>
            </w:r>
          </w:p>
          <w:p w:rsidR="00D75976" w:rsidRPr="00B20DCE" w:rsidRDefault="00D75976" w:rsidP="00D75976">
            <w:pPr>
              <w:pStyle w:val="ListParagraph"/>
              <w:numPr>
                <w:ilvl w:val="0"/>
                <w:numId w:val="5"/>
              </w:numPr>
              <w:autoSpaceDE w:val="0"/>
              <w:autoSpaceDN w:val="0"/>
              <w:adjustRightInd w:val="0"/>
              <w:spacing w:line="300" w:lineRule="auto"/>
              <w:rPr>
                <w:rFonts w:ascii="Arial" w:hAnsi="Arial" w:cs="Arial"/>
                <w:sz w:val="20"/>
                <w:szCs w:val="20"/>
              </w:rPr>
            </w:pPr>
            <w:r w:rsidRPr="00B20DCE">
              <w:rPr>
                <w:rFonts w:ascii="Arial" w:hAnsi="Arial" w:cs="Arial"/>
                <w:color w:val="000000"/>
                <w:sz w:val="20"/>
                <w:szCs w:val="20"/>
              </w:rPr>
              <w:t xml:space="preserve">Experience working with children who have experienced trauma. </w:t>
            </w:r>
          </w:p>
          <w:p w:rsidR="00D75976" w:rsidRPr="00B20DCE" w:rsidRDefault="00D75976" w:rsidP="00D75976">
            <w:pPr>
              <w:pStyle w:val="ListParagraph"/>
              <w:numPr>
                <w:ilvl w:val="0"/>
                <w:numId w:val="5"/>
              </w:numPr>
              <w:autoSpaceDE w:val="0"/>
              <w:autoSpaceDN w:val="0"/>
              <w:adjustRightInd w:val="0"/>
              <w:spacing w:line="300" w:lineRule="auto"/>
              <w:rPr>
                <w:rFonts w:ascii="Arial" w:hAnsi="Arial" w:cs="Arial"/>
                <w:sz w:val="20"/>
                <w:szCs w:val="20"/>
              </w:rPr>
            </w:pPr>
            <w:r w:rsidRPr="00B20DCE">
              <w:rPr>
                <w:rFonts w:ascii="Arial" w:hAnsi="Arial" w:cs="Arial"/>
                <w:color w:val="000000"/>
                <w:sz w:val="20"/>
                <w:szCs w:val="20"/>
              </w:rPr>
              <w:t xml:space="preserve">Ability to respond appropriately to crisis situations and to manage risk. </w:t>
            </w:r>
          </w:p>
          <w:p w:rsidR="00D75976" w:rsidRPr="00B20DCE" w:rsidRDefault="00D75976" w:rsidP="00D75976">
            <w:pPr>
              <w:pStyle w:val="ListParagraph"/>
              <w:numPr>
                <w:ilvl w:val="0"/>
                <w:numId w:val="5"/>
              </w:numPr>
              <w:autoSpaceDE w:val="0"/>
              <w:autoSpaceDN w:val="0"/>
              <w:adjustRightInd w:val="0"/>
              <w:spacing w:line="300" w:lineRule="auto"/>
              <w:rPr>
                <w:rFonts w:ascii="Arial" w:hAnsi="Arial" w:cs="Arial"/>
                <w:sz w:val="20"/>
                <w:szCs w:val="20"/>
              </w:rPr>
            </w:pPr>
            <w:r w:rsidRPr="00B20DCE">
              <w:rPr>
                <w:rFonts w:ascii="Arial" w:hAnsi="Arial" w:cs="Arial"/>
                <w:color w:val="000000"/>
                <w:sz w:val="20"/>
                <w:szCs w:val="20"/>
              </w:rPr>
              <w:t xml:space="preserve">Commitment to delivering evidence based practice. </w:t>
            </w:r>
          </w:p>
          <w:p w:rsidR="00D75976" w:rsidRPr="00B20DCE" w:rsidRDefault="00D75976" w:rsidP="00D75976">
            <w:pPr>
              <w:pStyle w:val="ListParagraph"/>
              <w:numPr>
                <w:ilvl w:val="0"/>
                <w:numId w:val="5"/>
              </w:numPr>
              <w:autoSpaceDE w:val="0"/>
              <w:autoSpaceDN w:val="0"/>
              <w:adjustRightInd w:val="0"/>
              <w:spacing w:line="300" w:lineRule="auto"/>
              <w:rPr>
                <w:rFonts w:ascii="Arial" w:hAnsi="Arial" w:cs="Arial"/>
                <w:sz w:val="20"/>
                <w:szCs w:val="20"/>
              </w:rPr>
            </w:pPr>
            <w:r w:rsidRPr="00B20DCE">
              <w:rPr>
                <w:rFonts w:ascii="Arial" w:hAnsi="Arial" w:cs="Arial"/>
                <w:color w:val="000000"/>
                <w:sz w:val="20"/>
                <w:szCs w:val="20"/>
              </w:rPr>
              <w:t xml:space="preserve">Willingness to reflect on, review and challenge current practice and an openness to training and development.  </w:t>
            </w:r>
          </w:p>
          <w:p w:rsidR="00D75976" w:rsidRPr="00B20DCE" w:rsidRDefault="00D75976" w:rsidP="00D75976">
            <w:pPr>
              <w:pStyle w:val="ListParagraph"/>
              <w:numPr>
                <w:ilvl w:val="0"/>
                <w:numId w:val="5"/>
              </w:numPr>
              <w:autoSpaceDE w:val="0"/>
              <w:autoSpaceDN w:val="0"/>
              <w:adjustRightInd w:val="0"/>
              <w:spacing w:line="300" w:lineRule="auto"/>
              <w:rPr>
                <w:rFonts w:ascii="Arial" w:hAnsi="Arial" w:cs="Arial"/>
                <w:sz w:val="20"/>
                <w:szCs w:val="20"/>
              </w:rPr>
            </w:pPr>
            <w:r w:rsidRPr="00B20DCE">
              <w:rPr>
                <w:rFonts w:ascii="Arial" w:hAnsi="Arial" w:cs="Arial"/>
                <w:color w:val="000000"/>
                <w:sz w:val="20"/>
                <w:szCs w:val="20"/>
              </w:rPr>
              <w:t xml:space="preserve">Good verbal and written communication skills, and good time management skills </w:t>
            </w:r>
          </w:p>
          <w:p w:rsidR="00F33BAD" w:rsidRPr="00D75976" w:rsidRDefault="00D75976" w:rsidP="00D75976">
            <w:pPr>
              <w:pStyle w:val="ListParagraph"/>
              <w:numPr>
                <w:ilvl w:val="0"/>
                <w:numId w:val="5"/>
              </w:numPr>
              <w:autoSpaceDE w:val="0"/>
              <w:autoSpaceDN w:val="0"/>
              <w:adjustRightInd w:val="0"/>
              <w:spacing w:line="300" w:lineRule="auto"/>
              <w:rPr>
                <w:rFonts w:ascii="Arial" w:hAnsi="Arial" w:cs="Arial"/>
                <w:sz w:val="20"/>
                <w:szCs w:val="20"/>
              </w:rPr>
            </w:pPr>
            <w:r w:rsidRPr="00B20DCE">
              <w:rPr>
                <w:rFonts w:ascii="Arial" w:hAnsi="Arial" w:cs="Arial"/>
                <w:color w:val="000000"/>
                <w:sz w:val="20"/>
                <w:szCs w:val="20"/>
              </w:rPr>
              <w:t>Have an understanding of EEO, Work Safety and confidentiality</w:t>
            </w:r>
          </w:p>
        </w:tc>
      </w:tr>
      <w:tr w:rsidR="001F3A2B" w:rsidTr="009D7B31">
        <w:trPr>
          <w:trHeight w:val="4696"/>
        </w:trPr>
        <w:tc>
          <w:tcPr>
            <w:tcW w:w="849" w:type="pct"/>
            <w:shd w:val="clear" w:color="auto" w:fill="EAEAEA"/>
          </w:tcPr>
          <w:p w:rsidR="001F3A2B" w:rsidRDefault="001F3A2B" w:rsidP="009D7B31">
            <w:pPr>
              <w:pStyle w:val="Heading7"/>
              <w:jc w:val="center"/>
              <w:rPr>
                <w:b/>
                <w:bCs/>
                <w:sz w:val="18"/>
                <w:szCs w:val="18"/>
              </w:rPr>
            </w:pPr>
          </w:p>
          <w:p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B0487D" w:rsidRDefault="00B0487D" w:rsidP="00595573">
            <w:pPr>
              <w:pStyle w:val="ListParagraph"/>
              <w:numPr>
                <w:ilvl w:val="0"/>
                <w:numId w:val="2"/>
              </w:numPr>
              <w:autoSpaceDE w:val="0"/>
              <w:autoSpaceDN w:val="0"/>
              <w:adjustRightInd w:val="0"/>
              <w:spacing w:line="360" w:lineRule="auto"/>
              <w:rPr>
                <w:rFonts w:ascii="Arial" w:hAnsi="Arial" w:cs="Arial"/>
                <w:sz w:val="18"/>
                <w:szCs w:val="18"/>
              </w:rPr>
            </w:pPr>
            <w:r w:rsidRPr="00B0487D">
              <w:rPr>
                <w:rFonts w:ascii="Arial" w:hAnsi="Arial" w:cs="Arial"/>
                <w:sz w:val="18"/>
                <w:szCs w:val="18"/>
              </w:rPr>
              <w:t xml:space="preserve">Knowledge and understanding of the key issues </w:t>
            </w:r>
            <w:r w:rsidR="00D75976">
              <w:rPr>
                <w:rFonts w:ascii="Arial" w:hAnsi="Arial" w:cs="Arial"/>
                <w:sz w:val="18"/>
                <w:szCs w:val="18"/>
              </w:rPr>
              <w:t>children who have experienced truma</w:t>
            </w:r>
            <w:r w:rsidRPr="00B0487D">
              <w:rPr>
                <w:rFonts w:ascii="Arial" w:hAnsi="Arial" w:cs="Arial"/>
                <w:sz w:val="18"/>
                <w:szCs w:val="18"/>
              </w:rPr>
              <w:t xml:space="preserve"> are facing.</w:t>
            </w:r>
          </w:p>
          <w:p w:rsidR="001F3A2B" w:rsidRDefault="001F3A2B" w:rsidP="00595573">
            <w:pPr>
              <w:pStyle w:val="ListParagraph"/>
              <w:numPr>
                <w:ilvl w:val="0"/>
                <w:numId w:val="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Knowledge of related standards, laws, legislation, awards regulations and codes</w:t>
            </w:r>
            <w:r w:rsidR="00B0487D">
              <w:rPr>
                <w:rFonts w:ascii="Arial" w:hAnsi="Arial" w:cs="Arial"/>
                <w:sz w:val="18"/>
                <w:szCs w:val="18"/>
              </w:rPr>
              <w:t>.</w:t>
            </w:r>
          </w:p>
          <w:p w:rsidR="001F3A2B" w:rsidRDefault="001F3A2B" w:rsidP="00595573">
            <w:pPr>
              <w:pStyle w:val="ListParagraph"/>
              <w:numPr>
                <w:ilvl w:val="0"/>
                <w:numId w:val="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Knowledge of EEO, Work, Health &amp; Safety and Privacy and Confidentiality policies and legislation</w:t>
            </w:r>
            <w:r w:rsidR="00B0487D">
              <w:rPr>
                <w:rFonts w:ascii="Arial" w:hAnsi="Arial" w:cs="Arial"/>
                <w:sz w:val="18"/>
                <w:szCs w:val="18"/>
              </w:rPr>
              <w:t>.</w:t>
            </w:r>
          </w:p>
          <w:p w:rsidR="001F3A2B" w:rsidRPr="00361228" w:rsidRDefault="001F3A2B" w:rsidP="00595573">
            <w:pPr>
              <w:pStyle w:val="ListParagraph"/>
              <w:numPr>
                <w:ilvl w:val="0"/>
                <w:numId w:val="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Understanding of the welfare sector and models </w:t>
            </w:r>
            <w:r w:rsidRPr="00361228">
              <w:rPr>
                <w:rFonts w:ascii="Arial" w:hAnsi="Arial" w:cs="Arial"/>
                <w:sz w:val="18"/>
                <w:szCs w:val="18"/>
              </w:rPr>
              <w:t>of service</w:t>
            </w:r>
            <w:r w:rsidR="00B0487D">
              <w:rPr>
                <w:rFonts w:ascii="Arial" w:hAnsi="Arial" w:cs="Arial"/>
                <w:sz w:val="18"/>
                <w:szCs w:val="18"/>
              </w:rPr>
              <w:t>.</w:t>
            </w:r>
          </w:p>
          <w:p w:rsidR="001F3A2B" w:rsidRPr="00361228" w:rsidRDefault="001F3A2B" w:rsidP="00595573">
            <w:pPr>
              <w:pStyle w:val="ListParagraph"/>
              <w:numPr>
                <w:ilvl w:val="0"/>
                <w:numId w:val="2"/>
              </w:numPr>
              <w:autoSpaceDE w:val="0"/>
              <w:autoSpaceDN w:val="0"/>
              <w:adjustRightInd w:val="0"/>
              <w:spacing w:before="60" w:after="60" w:line="360" w:lineRule="auto"/>
              <w:rPr>
                <w:rFonts w:ascii="Arial" w:hAnsi="Arial" w:cs="Arial"/>
                <w:sz w:val="18"/>
                <w:szCs w:val="18"/>
              </w:rPr>
            </w:pPr>
            <w:r w:rsidRPr="00361228">
              <w:rPr>
                <w:rFonts w:ascii="Arial" w:hAnsi="Arial" w:cs="Arial"/>
                <w:sz w:val="18"/>
                <w:szCs w:val="18"/>
              </w:rPr>
              <w:t>Understanding of Quality Assurance Standards, protocols and implementation</w:t>
            </w:r>
            <w:r w:rsidR="00B0487D">
              <w:rPr>
                <w:rFonts w:ascii="Arial" w:hAnsi="Arial" w:cs="Arial"/>
                <w:sz w:val="18"/>
                <w:szCs w:val="18"/>
              </w:rPr>
              <w:t>.</w:t>
            </w:r>
          </w:p>
          <w:p w:rsidR="001F3A2B" w:rsidRPr="00361228" w:rsidRDefault="001F3A2B" w:rsidP="00595573">
            <w:pPr>
              <w:pStyle w:val="ListParagraph"/>
              <w:numPr>
                <w:ilvl w:val="0"/>
                <w:numId w:val="2"/>
              </w:numPr>
              <w:autoSpaceDE w:val="0"/>
              <w:autoSpaceDN w:val="0"/>
              <w:adjustRightInd w:val="0"/>
              <w:spacing w:before="60" w:after="60" w:line="360" w:lineRule="auto"/>
              <w:rPr>
                <w:rFonts w:ascii="Arial" w:hAnsi="Arial" w:cs="Arial"/>
                <w:sz w:val="18"/>
                <w:szCs w:val="18"/>
              </w:rPr>
            </w:pPr>
            <w:r w:rsidRPr="00361228">
              <w:rPr>
                <w:rFonts w:ascii="Arial" w:hAnsi="Arial" w:cs="Arial"/>
                <w:sz w:val="18"/>
                <w:szCs w:val="18"/>
              </w:rPr>
              <w:t>Knowledge of Strengths Based Case Management and its application</w:t>
            </w:r>
            <w:r w:rsidR="00B0487D">
              <w:rPr>
                <w:rFonts w:ascii="Arial" w:hAnsi="Arial" w:cs="Arial"/>
                <w:sz w:val="18"/>
                <w:szCs w:val="18"/>
              </w:rPr>
              <w:t>.</w:t>
            </w:r>
          </w:p>
          <w:p w:rsidR="001F3A2B" w:rsidRPr="001F3A2B" w:rsidRDefault="001F3A2B" w:rsidP="00595573">
            <w:pPr>
              <w:pStyle w:val="ListParagraph"/>
              <w:numPr>
                <w:ilvl w:val="0"/>
                <w:numId w:val="2"/>
              </w:numPr>
              <w:autoSpaceDE w:val="0"/>
              <w:autoSpaceDN w:val="0"/>
              <w:adjustRightInd w:val="0"/>
              <w:spacing w:before="60" w:after="60" w:line="360" w:lineRule="auto"/>
              <w:rPr>
                <w:rFonts w:ascii="Arial" w:hAnsi="Arial" w:cs="Arial"/>
                <w:sz w:val="18"/>
                <w:szCs w:val="18"/>
              </w:rPr>
            </w:pPr>
            <w:r w:rsidRPr="00361228">
              <w:rPr>
                <w:rFonts w:ascii="Arial" w:hAnsi="Arial" w:cs="Arial"/>
                <w:sz w:val="18"/>
                <w:szCs w:val="18"/>
              </w:rPr>
              <w:t>Understanding of the key elements of collaborative practice and service coordination</w:t>
            </w:r>
            <w:r w:rsidR="00B0487D">
              <w:rPr>
                <w:rFonts w:ascii="Arial" w:hAnsi="Arial" w:cs="Arial"/>
                <w:sz w:val="18"/>
                <w:szCs w:val="18"/>
              </w:rPr>
              <w:t>.</w:t>
            </w:r>
          </w:p>
          <w:p w:rsidR="001F3A2B" w:rsidRPr="007F5FE9" w:rsidRDefault="001F3A2B" w:rsidP="00B0487D">
            <w:pPr>
              <w:pStyle w:val="ListParagraph"/>
              <w:autoSpaceDE w:val="0"/>
              <w:autoSpaceDN w:val="0"/>
              <w:adjustRightInd w:val="0"/>
              <w:spacing w:line="360" w:lineRule="auto"/>
              <w:rPr>
                <w:rFonts w:ascii="Arial" w:hAnsi="Arial" w:cs="Arial"/>
                <w:sz w:val="18"/>
                <w:szCs w:val="18"/>
              </w:rPr>
            </w:pPr>
          </w:p>
        </w:tc>
        <w:tc>
          <w:tcPr>
            <w:tcW w:w="704" w:type="pct"/>
            <w:shd w:val="clear" w:color="auto" w:fill="F2F2F2" w:themeFill="background1" w:themeFillShade="F2"/>
          </w:tcPr>
          <w:p w:rsidR="001F3A2B" w:rsidRDefault="001F3A2B" w:rsidP="009D7B31">
            <w:pPr>
              <w:pStyle w:val="Heading7"/>
              <w:rPr>
                <w:i w:val="0"/>
                <w:iCs w:val="0"/>
                <w:sz w:val="18"/>
                <w:szCs w:val="18"/>
              </w:rPr>
            </w:pPr>
          </w:p>
          <w:p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Evaluating and monitoring own performance.</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Having knowledge and confidence in own ideas and vision.</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Articulating own ideas and vision.</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Taking responsibility.</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Working ethically.</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Working under pressure.</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Demonstrating resilience.</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Being patient and persuasive.</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Being punctual and meeting deadlines.</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Accepting change.</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Empathetic.</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Emotional Intelligence.</w:t>
            </w:r>
          </w:p>
          <w:p w:rsidR="001F3A2B" w:rsidRPr="004C7D91"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Commitment to Social Equity.</w:t>
            </w:r>
          </w:p>
          <w:p w:rsidR="00B0487D"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4C7D91">
              <w:rPr>
                <w:rFonts w:ascii="Arial" w:hAnsi="Arial" w:cs="Arial"/>
                <w:sz w:val="18"/>
                <w:szCs w:val="18"/>
              </w:rPr>
              <w:t>Sense of Humour.</w:t>
            </w:r>
          </w:p>
          <w:p w:rsidR="001F3A2B" w:rsidRPr="00B0487D" w:rsidRDefault="001F3A2B" w:rsidP="00595573">
            <w:pPr>
              <w:pStyle w:val="ListParagraph"/>
              <w:numPr>
                <w:ilvl w:val="0"/>
                <w:numId w:val="2"/>
              </w:numPr>
              <w:autoSpaceDE w:val="0"/>
              <w:autoSpaceDN w:val="0"/>
              <w:adjustRightInd w:val="0"/>
              <w:spacing w:line="360" w:lineRule="auto"/>
              <w:rPr>
                <w:rFonts w:ascii="Arial" w:hAnsi="Arial" w:cs="Arial"/>
                <w:sz w:val="18"/>
                <w:szCs w:val="18"/>
              </w:rPr>
            </w:pPr>
            <w:r w:rsidRPr="00B0487D">
              <w:rPr>
                <w:rFonts w:ascii="Arial" w:hAnsi="Arial" w:cs="Arial"/>
                <w:sz w:val="18"/>
                <w:szCs w:val="18"/>
              </w:rPr>
              <w:t>Enthusiastic and Positive.</w:t>
            </w:r>
          </w:p>
          <w:p w:rsidR="001F3A2B" w:rsidRPr="001F3A2B" w:rsidRDefault="001F3A2B" w:rsidP="001F3A2B">
            <w:pPr>
              <w:autoSpaceDE w:val="0"/>
              <w:autoSpaceDN w:val="0"/>
              <w:adjustRightInd w:val="0"/>
              <w:spacing w:line="280" w:lineRule="atLeast"/>
              <w:rPr>
                <w:rFonts w:ascii="Arial" w:hAnsi="Arial" w:cs="Arial"/>
                <w:sz w:val="16"/>
              </w:rPr>
            </w:pPr>
          </w:p>
        </w:tc>
      </w:tr>
    </w:tbl>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2A7225" w:rsidRDefault="002A7225" w:rsidP="00EA0848">
      <w:pPr>
        <w:rPr>
          <w:rFonts w:ascii="Arial" w:hAnsi="Arial" w:cs="Arial"/>
          <w:sz w:val="18"/>
        </w:rPr>
      </w:pPr>
    </w:p>
    <w:p w:rsidR="002A7225" w:rsidRDefault="002A7225"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595573">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8E7027" w:rsidRDefault="002A7225" w:rsidP="00595573">
            <w:pPr>
              <w:pStyle w:val="ListParagraph"/>
              <w:numPr>
                <w:ilvl w:val="0"/>
                <w:numId w:val="4"/>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rsidR="002A7225" w:rsidRDefault="002A7225" w:rsidP="002A7225">
            <w:pPr>
              <w:spacing w:before="60" w:after="60"/>
              <w:rPr>
                <w:rFonts w:ascii="Arial Black" w:hAnsi="Arial Black"/>
                <w:b/>
                <w:bCs/>
                <w:color w:val="00000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p w:rsidR="002A7225" w:rsidRDefault="002A7225" w:rsidP="00EA0848">
      <w:pPr>
        <w:rPr>
          <w:rFonts w:ascii="Arial" w:hAnsi="Arial" w:cs="Arial"/>
          <w:sz w:val="18"/>
        </w:rPr>
      </w:pPr>
    </w:p>
    <w:p w:rsidR="002A7225" w:rsidRDefault="002A7225" w:rsidP="00EA0848">
      <w:pPr>
        <w:rPr>
          <w:rFonts w:ascii="Arial" w:hAnsi="Arial" w:cs="Arial"/>
          <w:sz w:val="18"/>
        </w:rPr>
      </w:pPr>
    </w:p>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38" w:rsidRDefault="00555338" w:rsidP="00073326">
      <w:r>
        <w:separator/>
      </w:r>
    </w:p>
  </w:endnote>
  <w:endnote w:type="continuationSeparator" w:id="0">
    <w:p w:rsidR="00555338" w:rsidRDefault="00555338"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4124C6">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4124C6">
              <w:rPr>
                <w:rFonts w:ascii="Arial" w:hAnsi="Arial" w:cs="Arial"/>
                <w:b/>
                <w:bCs/>
                <w:sz w:val="16"/>
                <w:szCs w:val="16"/>
              </w:rPr>
              <w:t>1</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38" w:rsidRDefault="00555338" w:rsidP="00073326">
      <w:r>
        <w:separator/>
      </w:r>
    </w:p>
  </w:footnote>
  <w:footnote w:type="continuationSeparator" w:id="0">
    <w:p w:rsidR="00555338" w:rsidRDefault="00555338"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111CC6"/>
    <w:multiLevelType w:val="hybridMultilevel"/>
    <w:tmpl w:val="1390DB86"/>
    <w:lvl w:ilvl="0" w:tplc="E872F27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83C65"/>
    <w:rsid w:val="001B5DDA"/>
    <w:rsid w:val="001C7AAF"/>
    <w:rsid w:val="001D1E55"/>
    <w:rsid w:val="001E68E5"/>
    <w:rsid w:val="001F3A2B"/>
    <w:rsid w:val="002251E5"/>
    <w:rsid w:val="00297BD0"/>
    <w:rsid w:val="00297EB7"/>
    <w:rsid w:val="002A7225"/>
    <w:rsid w:val="002B50C0"/>
    <w:rsid w:val="0030125A"/>
    <w:rsid w:val="0030269F"/>
    <w:rsid w:val="00304A1E"/>
    <w:rsid w:val="00335ACA"/>
    <w:rsid w:val="003420B3"/>
    <w:rsid w:val="00361228"/>
    <w:rsid w:val="003616E3"/>
    <w:rsid w:val="003626F2"/>
    <w:rsid w:val="00395E0C"/>
    <w:rsid w:val="003B6BDA"/>
    <w:rsid w:val="003D07B3"/>
    <w:rsid w:val="003D7C44"/>
    <w:rsid w:val="00411F4D"/>
    <w:rsid w:val="004124C6"/>
    <w:rsid w:val="00426F91"/>
    <w:rsid w:val="004723D8"/>
    <w:rsid w:val="004C4C28"/>
    <w:rsid w:val="004C5501"/>
    <w:rsid w:val="004C749C"/>
    <w:rsid w:val="00506D03"/>
    <w:rsid w:val="005075F1"/>
    <w:rsid w:val="00527940"/>
    <w:rsid w:val="00555338"/>
    <w:rsid w:val="0055647F"/>
    <w:rsid w:val="00557FD2"/>
    <w:rsid w:val="00561135"/>
    <w:rsid w:val="005701EE"/>
    <w:rsid w:val="00580A73"/>
    <w:rsid w:val="00594ABB"/>
    <w:rsid w:val="00595573"/>
    <w:rsid w:val="005A320D"/>
    <w:rsid w:val="005D0F16"/>
    <w:rsid w:val="005D78F0"/>
    <w:rsid w:val="006125CB"/>
    <w:rsid w:val="006370B6"/>
    <w:rsid w:val="00651EA1"/>
    <w:rsid w:val="00666A3B"/>
    <w:rsid w:val="00682C9C"/>
    <w:rsid w:val="006A072C"/>
    <w:rsid w:val="006B1BF2"/>
    <w:rsid w:val="006B4CF0"/>
    <w:rsid w:val="006E2DBB"/>
    <w:rsid w:val="00703FA2"/>
    <w:rsid w:val="00707A03"/>
    <w:rsid w:val="00720BDB"/>
    <w:rsid w:val="007369C8"/>
    <w:rsid w:val="00742F0B"/>
    <w:rsid w:val="007A7BC1"/>
    <w:rsid w:val="007B0161"/>
    <w:rsid w:val="007C28E0"/>
    <w:rsid w:val="007F5FE9"/>
    <w:rsid w:val="00817D20"/>
    <w:rsid w:val="0082436C"/>
    <w:rsid w:val="008307BB"/>
    <w:rsid w:val="00854BF2"/>
    <w:rsid w:val="00883997"/>
    <w:rsid w:val="008B4D5B"/>
    <w:rsid w:val="008C5A4C"/>
    <w:rsid w:val="008D5CFA"/>
    <w:rsid w:val="008F0E36"/>
    <w:rsid w:val="008F7799"/>
    <w:rsid w:val="009004C5"/>
    <w:rsid w:val="00904B20"/>
    <w:rsid w:val="009130B6"/>
    <w:rsid w:val="00950557"/>
    <w:rsid w:val="00951034"/>
    <w:rsid w:val="00953D5A"/>
    <w:rsid w:val="00961F3B"/>
    <w:rsid w:val="0096238D"/>
    <w:rsid w:val="00972390"/>
    <w:rsid w:val="009C4644"/>
    <w:rsid w:val="009C5BEB"/>
    <w:rsid w:val="00A144D9"/>
    <w:rsid w:val="00A22049"/>
    <w:rsid w:val="00A35A28"/>
    <w:rsid w:val="00A533B9"/>
    <w:rsid w:val="00A62F60"/>
    <w:rsid w:val="00AB2985"/>
    <w:rsid w:val="00AC6063"/>
    <w:rsid w:val="00AD7212"/>
    <w:rsid w:val="00AE1676"/>
    <w:rsid w:val="00B0487D"/>
    <w:rsid w:val="00B153D6"/>
    <w:rsid w:val="00B20DCE"/>
    <w:rsid w:val="00B23F0D"/>
    <w:rsid w:val="00B87C98"/>
    <w:rsid w:val="00B87DD7"/>
    <w:rsid w:val="00BB74E5"/>
    <w:rsid w:val="00BC6331"/>
    <w:rsid w:val="00BE7B6F"/>
    <w:rsid w:val="00BF1008"/>
    <w:rsid w:val="00C34A21"/>
    <w:rsid w:val="00C67F4B"/>
    <w:rsid w:val="00C74868"/>
    <w:rsid w:val="00C77865"/>
    <w:rsid w:val="00CB0ED0"/>
    <w:rsid w:val="00CE5BA1"/>
    <w:rsid w:val="00D03037"/>
    <w:rsid w:val="00D11E25"/>
    <w:rsid w:val="00D71E15"/>
    <w:rsid w:val="00D75976"/>
    <w:rsid w:val="00DA2C9A"/>
    <w:rsid w:val="00DF32C3"/>
    <w:rsid w:val="00E00711"/>
    <w:rsid w:val="00E05133"/>
    <w:rsid w:val="00E25BF9"/>
    <w:rsid w:val="00E37699"/>
    <w:rsid w:val="00E449A2"/>
    <w:rsid w:val="00E66379"/>
    <w:rsid w:val="00E81CB8"/>
    <w:rsid w:val="00E91982"/>
    <w:rsid w:val="00EA0848"/>
    <w:rsid w:val="00EC2DB6"/>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Body text,standard lewis,Figure_name,Numbered Indented Text,Bullet- First level,List NUmber,Listenabsatz1,lp1,Bullet points"/>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Body text Char,standard lewis Char,Figure_name Char,Numbered Indented Text Char,Bullet- First level Char,List NUmber Char,Listenabsatz1 Char,lp1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4CD1-9A04-4DF6-936D-595187E5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7192</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Haley</dc:creator>
  <cp:lastModifiedBy>Mary-Anne Felton</cp:lastModifiedBy>
  <cp:revision>2</cp:revision>
  <cp:lastPrinted>2018-03-16T04:28:00Z</cp:lastPrinted>
  <dcterms:created xsi:type="dcterms:W3CDTF">2020-05-25T01:04:00Z</dcterms:created>
  <dcterms:modified xsi:type="dcterms:W3CDTF">2020-05-25T01:04:00Z</dcterms:modified>
</cp:coreProperties>
</file>