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3175"/>
        <w:gridCol w:w="1443"/>
        <w:gridCol w:w="3752"/>
      </w:tblGrid>
      <w:tr w:rsidR="00426F91" w:rsidRPr="00720BDB" w:rsidTr="00D71E15">
        <w:trPr>
          <w:trHeight w:val="153"/>
        </w:trPr>
        <w:tc>
          <w:tcPr>
            <w:tcW w:w="777" w:type="pct"/>
            <w:shd w:val="clear" w:color="auto" w:fill="C6D9F1" w:themeFill="text2" w:themeFillTint="33"/>
            <w:vAlign w:val="center"/>
          </w:tcPr>
          <w:p w:rsidR="00426F91" w:rsidRPr="00411F4D" w:rsidRDefault="00426F91" w:rsidP="0055647F">
            <w:pPr>
              <w:rPr>
                <w:rFonts w:ascii="Arial" w:hAnsi="Arial" w:cs="Arial"/>
                <w:b/>
                <w:sz w:val="18"/>
                <w:szCs w:val="18"/>
              </w:rPr>
            </w:pPr>
            <w:bookmarkStart w:id="0" w:name="_GoBack"/>
            <w:bookmarkEnd w:id="0"/>
            <w:r w:rsidRPr="00411F4D">
              <w:rPr>
                <w:rFonts w:ascii="Arial" w:hAnsi="Arial" w:cs="Arial"/>
                <w:b/>
                <w:sz w:val="18"/>
                <w:szCs w:val="18"/>
              </w:rPr>
              <w:t>Position Title</w:t>
            </w:r>
            <w:r w:rsidR="00A144D9">
              <w:rPr>
                <w:rFonts w:ascii="Arial" w:hAnsi="Arial" w:cs="Arial"/>
                <w:b/>
                <w:sz w:val="18"/>
                <w:szCs w:val="18"/>
              </w:rPr>
              <w:t xml:space="preserve"> &amp; </w:t>
            </w:r>
            <w:r w:rsidR="0055647F">
              <w:rPr>
                <w:rFonts w:ascii="Arial" w:hAnsi="Arial" w:cs="Arial"/>
                <w:b/>
                <w:sz w:val="18"/>
                <w:szCs w:val="18"/>
              </w:rPr>
              <w:t>Level/Grade</w:t>
            </w:r>
            <w:r w:rsidRPr="00411F4D">
              <w:rPr>
                <w:rFonts w:ascii="Arial" w:hAnsi="Arial" w:cs="Arial"/>
                <w:b/>
                <w:sz w:val="18"/>
                <w:szCs w:val="18"/>
              </w:rPr>
              <w:t>:</w:t>
            </w:r>
          </w:p>
        </w:tc>
        <w:tc>
          <w:tcPr>
            <w:tcW w:w="1602" w:type="pct"/>
            <w:vAlign w:val="center"/>
          </w:tcPr>
          <w:p w:rsidR="00426F91" w:rsidRPr="00411F4D" w:rsidRDefault="00DE0A00" w:rsidP="007649E1">
            <w:pPr>
              <w:rPr>
                <w:rFonts w:ascii="Arial" w:hAnsi="Arial" w:cs="Arial"/>
                <w:sz w:val="18"/>
                <w:szCs w:val="18"/>
              </w:rPr>
            </w:pPr>
            <w:r>
              <w:rPr>
                <w:rFonts w:ascii="Arial" w:hAnsi="Arial" w:cs="Arial"/>
                <w:sz w:val="18"/>
                <w:szCs w:val="18"/>
              </w:rPr>
              <w:t xml:space="preserve">CHOICES </w:t>
            </w:r>
            <w:r w:rsidR="007649E1">
              <w:rPr>
                <w:rFonts w:ascii="Arial" w:hAnsi="Arial" w:cs="Arial"/>
                <w:sz w:val="18"/>
                <w:szCs w:val="18"/>
              </w:rPr>
              <w:t>Personal Assistant</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Department:</w:t>
            </w:r>
          </w:p>
        </w:tc>
        <w:tc>
          <w:tcPr>
            <w:tcW w:w="1893" w:type="pct"/>
            <w:shd w:val="clear" w:color="auto" w:fill="auto"/>
            <w:vAlign w:val="center"/>
          </w:tcPr>
          <w:p w:rsidR="00426F91" w:rsidRPr="00411F4D" w:rsidRDefault="00DE0A00" w:rsidP="00580A73">
            <w:pPr>
              <w:rPr>
                <w:rFonts w:ascii="Arial" w:hAnsi="Arial" w:cs="Arial"/>
                <w:sz w:val="18"/>
                <w:szCs w:val="18"/>
              </w:rPr>
            </w:pPr>
            <w:r>
              <w:rPr>
                <w:rFonts w:ascii="Arial" w:hAnsi="Arial" w:cs="Arial"/>
                <w:sz w:val="18"/>
                <w:szCs w:val="18"/>
              </w:rPr>
              <w:t>CHOICES &amp; Aged Care Services</w:t>
            </w:r>
          </w:p>
        </w:tc>
      </w:tr>
      <w:tr w:rsidR="00426F91" w:rsidRPr="00720BDB" w:rsidTr="001013BA">
        <w:trPr>
          <w:trHeight w:val="397"/>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Reports to:</w:t>
            </w:r>
          </w:p>
        </w:tc>
        <w:tc>
          <w:tcPr>
            <w:tcW w:w="1602" w:type="pct"/>
          </w:tcPr>
          <w:p w:rsidR="00426F91" w:rsidRPr="00411F4D" w:rsidRDefault="00DE0A00" w:rsidP="007649E1">
            <w:pPr>
              <w:rPr>
                <w:rFonts w:ascii="Arial" w:hAnsi="Arial" w:cs="Arial"/>
                <w:sz w:val="18"/>
                <w:szCs w:val="18"/>
              </w:rPr>
            </w:pPr>
            <w:r>
              <w:rPr>
                <w:rFonts w:ascii="Arial" w:hAnsi="Arial" w:cs="Arial"/>
                <w:sz w:val="18"/>
                <w:szCs w:val="18"/>
              </w:rPr>
              <w:t xml:space="preserve">CHOICES &amp; Aged Care </w:t>
            </w:r>
            <w:r w:rsidR="007649E1">
              <w:rPr>
                <w:rFonts w:ascii="Arial" w:hAnsi="Arial" w:cs="Arial"/>
                <w:sz w:val="18"/>
                <w:szCs w:val="18"/>
              </w:rPr>
              <w:t>Manager</w:t>
            </w:r>
          </w:p>
        </w:tc>
        <w:tc>
          <w:tcPr>
            <w:tcW w:w="728" w:type="pct"/>
            <w:shd w:val="clear" w:color="auto" w:fill="C6D9F1" w:themeFill="text2" w:themeFillTint="33"/>
            <w:vAlign w:val="center"/>
          </w:tcPr>
          <w:p w:rsidR="00426F91" w:rsidRPr="00411F4D" w:rsidRDefault="00426F91" w:rsidP="00951034">
            <w:pPr>
              <w:rPr>
                <w:rFonts w:ascii="Arial" w:hAnsi="Arial" w:cs="Arial"/>
                <w:b/>
                <w:sz w:val="18"/>
                <w:szCs w:val="18"/>
              </w:rPr>
            </w:pPr>
            <w:r w:rsidRPr="00411F4D">
              <w:rPr>
                <w:rFonts w:ascii="Arial" w:hAnsi="Arial" w:cs="Arial"/>
                <w:b/>
                <w:sz w:val="18"/>
                <w:szCs w:val="18"/>
              </w:rPr>
              <w:t>Supervis</w:t>
            </w:r>
            <w:r w:rsidR="00951034" w:rsidRPr="00411F4D">
              <w:rPr>
                <w:rFonts w:ascii="Arial" w:hAnsi="Arial" w:cs="Arial"/>
                <w:b/>
                <w:sz w:val="18"/>
                <w:szCs w:val="18"/>
              </w:rPr>
              <w:t>es</w:t>
            </w:r>
            <w:r w:rsidRPr="00411F4D">
              <w:rPr>
                <w:rFonts w:ascii="Arial" w:hAnsi="Arial" w:cs="Arial"/>
                <w:b/>
                <w:sz w:val="18"/>
                <w:szCs w:val="18"/>
              </w:rPr>
              <w:t>:</w:t>
            </w:r>
          </w:p>
        </w:tc>
        <w:tc>
          <w:tcPr>
            <w:tcW w:w="1893" w:type="pct"/>
            <w:shd w:val="clear" w:color="auto" w:fill="auto"/>
            <w:vAlign w:val="center"/>
          </w:tcPr>
          <w:p w:rsidR="00426F91" w:rsidRPr="00411F4D" w:rsidRDefault="007649E1" w:rsidP="00561135">
            <w:pPr>
              <w:rPr>
                <w:rFonts w:ascii="Arial" w:hAnsi="Arial" w:cs="Arial"/>
                <w:sz w:val="18"/>
                <w:szCs w:val="18"/>
              </w:rPr>
            </w:pPr>
            <w:r>
              <w:rPr>
                <w:rFonts w:ascii="Arial" w:hAnsi="Arial" w:cs="Arial"/>
                <w:sz w:val="18"/>
                <w:szCs w:val="18"/>
              </w:rPr>
              <w:t>nil</w:t>
            </w:r>
          </w:p>
        </w:tc>
      </w:tr>
      <w:tr w:rsidR="00426F91" w:rsidRPr="00720BDB" w:rsidTr="001013BA">
        <w:trPr>
          <w:trHeight w:val="851"/>
        </w:trPr>
        <w:tc>
          <w:tcPr>
            <w:tcW w:w="777"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Internal Liaisons:</w:t>
            </w:r>
          </w:p>
        </w:tc>
        <w:tc>
          <w:tcPr>
            <w:tcW w:w="1602" w:type="pct"/>
          </w:tcPr>
          <w:p w:rsidR="00426F91" w:rsidRPr="00411F4D" w:rsidRDefault="00DE0A00" w:rsidP="007649E1">
            <w:pPr>
              <w:rPr>
                <w:rFonts w:ascii="Arial" w:hAnsi="Arial" w:cs="Arial"/>
                <w:sz w:val="18"/>
                <w:szCs w:val="18"/>
              </w:rPr>
            </w:pPr>
            <w:r>
              <w:rPr>
                <w:rFonts w:ascii="Arial" w:hAnsi="Arial" w:cs="Arial"/>
                <w:sz w:val="18"/>
                <w:szCs w:val="18"/>
              </w:rPr>
              <w:t xml:space="preserve">The CHOICES </w:t>
            </w:r>
            <w:r w:rsidR="007649E1">
              <w:rPr>
                <w:rFonts w:ascii="Arial" w:hAnsi="Arial" w:cs="Arial"/>
                <w:sz w:val="18"/>
                <w:szCs w:val="18"/>
              </w:rPr>
              <w:t xml:space="preserve">Personal Assistant </w:t>
            </w:r>
            <w:r>
              <w:rPr>
                <w:rFonts w:ascii="Arial" w:hAnsi="Arial" w:cs="Arial"/>
                <w:sz w:val="18"/>
                <w:szCs w:val="18"/>
              </w:rPr>
              <w:t xml:space="preserve">will work closely with </w:t>
            </w:r>
            <w:r w:rsidR="007649E1">
              <w:rPr>
                <w:rFonts w:ascii="Arial" w:hAnsi="Arial" w:cs="Arial"/>
                <w:sz w:val="18"/>
                <w:szCs w:val="18"/>
              </w:rPr>
              <w:t>support coordinators, the rostering team and program managers.</w:t>
            </w:r>
          </w:p>
        </w:tc>
        <w:tc>
          <w:tcPr>
            <w:tcW w:w="728" w:type="pct"/>
            <w:shd w:val="clear" w:color="auto" w:fill="C6D9F1" w:themeFill="text2" w:themeFillTint="33"/>
            <w:vAlign w:val="center"/>
          </w:tcPr>
          <w:p w:rsidR="00426F91" w:rsidRPr="00411F4D" w:rsidRDefault="00426F91" w:rsidP="00561135">
            <w:pPr>
              <w:rPr>
                <w:rFonts w:ascii="Arial" w:hAnsi="Arial" w:cs="Arial"/>
                <w:b/>
                <w:sz w:val="18"/>
                <w:szCs w:val="18"/>
              </w:rPr>
            </w:pPr>
            <w:r w:rsidRPr="00411F4D">
              <w:rPr>
                <w:rFonts w:ascii="Arial" w:hAnsi="Arial" w:cs="Arial"/>
                <w:b/>
                <w:sz w:val="18"/>
                <w:szCs w:val="18"/>
              </w:rPr>
              <w:t>External Liaisons:</w:t>
            </w:r>
          </w:p>
        </w:tc>
        <w:tc>
          <w:tcPr>
            <w:tcW w:w="1893" w:type="pct"/>
            <w:shd w:val="clear" w:color="auto" w:fill="auto"/>
            <w:vAlign w:val="center"/>
          </w:tcPr>
          <w:p w:rsidR="00426F91" w:rsidRPr="00411F4D" w:rsidRDefault="007649E1" w:rsidP="00DE0A00">
            <w:pPr>
              <w:rPr>
                <w:rFonts w:ascii="Arial" w:hAnsi="Arial" w:cs="Arial"/>
                <w:sz w:val="18"/>
                <w:szCs w:val="18"/>
              </w:rPr>
            </w:pPr>
            <w:r>
              <w:rPr>
                <w:rFonts w:ascii="Arial" w:hAnsi="Arial" w:cs="Arial"/>
                <w:sz w:val="18"/>
                <w:szCs w:val="18"/>
              </w:rPr>
              <w:t>Participants and F</w:t>
            </w:r>
            <w:r w:rsidR="00DE0A00">
              <w:rPr>
                <w:rFonts w:ascii="Arial" w:hAnsi="Arial" w:cs="Arial"/>
                <w:sz w:val="18"/>
                <w:szCs w:val="18"/>
              </w:rPr>
              <w:t>amilies</w:t>
            </w:r>
            <w:r>
              <w:rPr>
                <w:rFonts w:ascii="Arial" w:hAnsi="Arial" w:cs="Arial"/>
                <w:sz w:val="18"/>
                <w:szCs w:val="18"/>
              </w:rPr>
              <w:t>, other service providers and the wider public</w:t>
            </w:r>
            <w:r w:rsidR="00AD7212" w:rsidRPr="00AD7212">
              <w:rPr>
                <w:rFonts w:ascii="Arial" w:hAnsi="Arial" w:cs="Arial"/>
                <w:sz w:val="18"/>
                <w:szCs w:val="18"/>
              </w:rPr>
              <w:t>.</w:t>
            </w:r>
          </w:p>
        </w:tc>
      </w:tr>
    </w:tbl>
    <w:p w:rsidR="00951034" w:rsidRDefault="00951034"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8314"/>
      </w:tblGrid>
      <w:tr w:rsidR="00FA048E" w:rsidRPr="009C4644" w:rsidTr="00961F3B">
        <w:trPr>
          <w:trHeight w:val="959"/>
        </w:trPr>
        <w:tc>
          <w:tcPr>
            <w:tcW w:w="777" w:type="pct"/>
            <w:shd w:val="clear" w:color="auto" w:fill="auto"/>
            <w:vAlign w:val="center"/>
          </w:tcPr>
          <w:p w:rsidR="00FA048E" w:rsidRPr="00411F4D" w:rsidRDefault="00FA048E"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Position Objective</w:t>
            </w:r>
          </w:p>
        </w:tc>
        <w:tc>
          <w:tcPr>
            <w:tcW w:w="4223" w:type="pct"/>
            <w:shd w:val="clear" w:color="auto" w:fill="auto"/>
            <w:vAlign w:val="center"/>
          </w:tcPr>
          <w:p w:rsidR="007649E1" w:rsidRPr="00837908" w:rsidRDefault="007649E1" w:rsidP="007649E1">
            <w:pPr>
              <w:rPr>
                <w:rFonts w:ascii="Arial" w:hAnsi="Arial" w:cs="Arial"/>
                <w:sz w:val="18"/>
                <w:szCs w:val="18"/>
              </w:rPr>
            </w:pPr>
            <w:r w:rsidRPr="00837908">
              <w:rPr>
                <w:rFonts w:ascii="Arial" w:hAnsi="Arial" w:cs="Arial"/>
                <w:sz w:val="18"/>
                <w:szCs w:val="18"/>
              </w:rPr>
              <w:t>CHOICES &amp; Aged Care Services offers services under a Consumer Directed Care (CDC) model of support to individuals with a disability (physical, intellectual or psychosocial) and to individuals who are ageing in our community. Individuals, families and carers have the ability to choose from a wide menu of services that will support them to live their lives and achieve their aspirations. Services aim to enhance the independence of each individual by a focus on skill development, recovery and community inclusion.</w:t>
            </w:r>
          </w:p>
          <w:p w:rsidR="007649E1" w:rsidRPr="00837908" w:rsidRDefault="007649E1" w:rsidP="007649E1">
            <w:pPr>
              <w:rPr>
                <w:rFonts w:ascii="Arial" w:hAnsi="Arial" w:cs="Arial"/>
                <w:sz w:val="18"/>
                <w:szCs w:val="18"/>
              </w:rPr>
            </w:pPr>
          </w:p>
          <w:p w:rsidR="007649E1" w:rsidRPr="00837908" w:rsidRDefault="007649E1" w:rsidP="007649E1">
            <w:pPr>
              <w:rPr>
                <w:rFonts w:ascii="Arial" w:hAnsi="Arial" w:cs="Arial"/>
                <w:sz w:val="18"/>
                <w:szCs w:val="18"/>
              </w:rPr>
            </w:pPr>
            <w:r w:rsidRPr="00837908">
              <w:rPr>
                <w:rFonts w:ascii="Arial" w:hAnsi="Arial" w:cs="Arial"/>
                <w:sz w:val="18"/>
                <w:szCs w:val="18"/>
              </w:rPr>
              <w:t xml:space="preserve">As a CHOICES Personal Assistant you will be required to work with minimal supervision, within person centred, Active Support, Recovery and SRV (Social Role Valorisation) approaches to provide direct support to people with an intellectual, physical, psychosocial disability, multiple disabilities or who are aging. Services may include but are not limited to assistance with daily living and life skills, assistance with household tasks or physical well-being activities. These services may be delivered in a residential setting, an individual’s home or in the wider community, depending on the individuals support needs. Workers may be required to use their own vehicle to travel between shifts or with clients; therefore comprehensive car insurance is required. Shifts may vary from 1 hour to 8 hours, with full-time, part-time and casual contracts available depending on need. </w:t>
            </w:r>
          </w:p>
          <w:p w:rsidR="007649E1" w:rsidRPr="00837908" w:rsidRDefault="007649E1" w:rsidP="007649E1">
            <w:pPr>
              <w:rPr>
                <w:rFonts w:ascii="Arial" w:hAnsi="Arial" w:cs="Arial"/>
                <w:sz w:val="18"/>
                <w:szCs w:val="18"/>
              </w:rPr>
            </w:pPr>
          </w:p>
          <w:p w:rsidR="007649E1" w:rsidRPr="00837908" w:rsidRDefault="007649E1" w:rsidP="007649E1">
            <w:pPr>
              <w:rPr>
                <w:rFonts w:ascii="Arial" w:hAnsi="Arial" w:cs="Arial"/>
                <w:sz w:val="18"/>
                <w:szCs w:val="18"/>
              </w:rPr>
            </w:pPr>
            <w:r w:rsidRPr="00837908">
              <w:rPr>
                <w:rFonts w:ascii="Arial" w:hAnsi="Arial" w:cs="Arial"/>
                <w:sz w:val="18"/>
                <w:szCs w:val="18"/>
              </w:rPr>
              <w:t>The services are provided in line with National Disability Service Standards</w:t>
            </w:r>
            <w:r>
              <w:rPr>
                <w:rFonts w:ascii="Arial" w:hAnsi="Arial" w:cs="Arial"/>
                <w:sz w:val="18"/>
                <w:szCs w:val="18"/>
              </w:rPr>
              <w:t>, NDIS Practice Standards</w:t>
            </w:r>
            <w:r w:rsidRPr="00837908">
              <w:rPr>
                <w:rFonts w:ascii="Arial" w:hAnsi="Arial" w:cs="Arial"/>
                <w:sz w:val="18"/>
                <w:szCs w:val="18"/>
              </w:rPr>
              <w:t xml:space="preserve">, National Mental Health Service Standards and </w:t>
            </w:r>
            <w:r>
              <w:rPr>
                <w:rFonts w:ascii="Arial" w:hAnsi="Arial" w:cs="Arial"/>
                <w:sz w:val="18"/>
                <w:szCs w:val="18"/>
              </w:rPr>
              <w:t xml:space="preserve">Aged care Quality Standards. Services comply with the NDIS Act and </w:t>
            </w:r>
            <w:r w:rsidRPr="00837908">
              <w:rPr>
                <w:rFonts w:ascii="Arial" w:hAnsi="Arial" w:cs="Arial"/>
                <w:sz w:val="18"/>
                <w:szCs w:val="18"/>
              </w:rPr>
              <w:t xml:space="preserve">Aged Care Act (where applicable) and are delivered in line with </w:t>
            </w:r>
            <w:r>
              <w:rPr>
                <w:rFonts w:ascii="Arial" w:hAnsi="Arial" w:cs="Arial"/>
                <w:sz w:val="18"/>
                <w:szCs w:val="18"/>
              </w:rPr>
              <w:t>the princ</w:t>
            </w:r>
            <w:r w:rsidRPr="00837908">
              <w:rPr>
                <w:rFonts w:ascii="Arial" w:hAnsi="Arial" w:cs="Arial"/>
                <w:sz w:val="18"/>
                <w:szCs w:val="18"/>
              </w:rPr>
              <w:t xml:space="preserve">iples of Consumer Directed Care, where individuals are supported to have choice and control over their support and therefore their lives. </w:t>
            </w:r>
          </w:p>
          <w:p w:rsidR="00027908" w:rsidRPr="00411F4D" w:rsidRDefault="00027908" w:rsidP="000943D7">
            <w:pPr>
              <w:spacing w:before="60" w:after="60" w:line="360" w:lineRule="auto"/>
              <w:rPr>
                <w:rFonts w:ascii="Arial" w:hAnsi="Arial" w:cs="Arial"/>
                <w:sz w:val="18"/>
                <w:szCs w:val="18"/>
              </w:rPr>
            </w:pPr>
          </w:p>
        </w:tc>
      </w:tr>
      <w:tr w:rsidR="00FA048E" w:rsidRPr="009C4644" w:rsidTr="001013BA">
        <w:trPr>
          <w:trHeight w:val="2844"/>
        </w:trPr>
        <w:tc>
          <w:tcPr>
            <w:tcW w:w="777" w:type="pct"/>
            <w:shd w:val="clear" w:color="auto" w:fill="auto"/>
            <w:vAlign w:val="center"/>
          </w:tcPr>
          <w:p w:rsidR="00FA048E" w:rsidRPr="00411F4D" w:rsidRDefault="001C7AAF" w:rsidP="00561135">
            <w:pPr>
              <w:autoSpaceDE w:val="0"/>
              <w:autoSpaceDN w:val="0"/>
              <w:adjustRightInd w:val="0"/>
              <w:spacing w:line="280" w:lineRule="atLeast"/>
              <w:rPr>
                <w:rFonts w:ascii="Arial" w:hAnsi="Arial" w:cs="Arial"/>
                <w:b/>
                <w:sz w:val="18"/>
                <w:szCs w:val="18"/>
              </w:rPr>
            </w:pPr>
            <w:r w:rsidRPr="00411F4D">
              <w:rPr>
                <w:rFonts w:ascii="Arial" w:hAnsi="Arial" w:cs="Arial"/>
                <w:b/>
                <w:sz w:val="18"/>
                <w:szCs w:val="18"/>
              </w:rPr>
              <w:t>Key Responsibilities</w:t>
            </w:r>
          </w:p>
        </w:tc>
        <w:tc>
          <w:tcPr>
            <w:tcW w:w="4223" w:type="pct"/>
            <w:shd w:val="clear" w:color="auto" w:fill="auto"/>
            <w:vAlign w:val="center"/>
          </w:tcPr>
          <w:p w:rsidR="00C550B2" w:rsidRDefault="007649E1" w:rsidP="00836BC0">
            <w:pPr>
              <w:pStyle w:val="ListParagraph"/>
              <w:ind w:left="0"/>
              <w:rPr>
                <w:rFonts w:ascii="Arial" w:hAnsi="Arial" w:cs="Arial"/>
                <w:sz w:val="18"/>
                <w:szCs w:val="18"/>
              </w:rPr>
            </w:pPr>
            <w:r>
              <w:rPr>
                <w:rFonts w:ascii="Arial" w:hAnsi="Arial" w:cs="Arial"/>
                <w:b/>
                <w:sz w:val="18"/>
                <w:szCs w:val="18"/>
              </w:rPr>
              <w:t>Quality Service Provision</w:t>
            </w:r>
            <w:r w:rsidRPr="00836BC0">
              <w:rPr>
                <w:rFonts w:ascii="Arial" w:hAnsi="Arial" w:cs="Arial"/>
                <w:sz w:val="18"/>
                <w:szCs w:val="18"/>
              </w:rPr>
              <w:t xml:space="preserve"> </w:t>
            </w:r>
          </w:p>
          <w:p w:rsidR="007649E1" w:rsidRPr="00836BC0" w:rsidRDefault="007649E1" w:rsidP="00836BC0">
            <w:pPr>
              <w:pStyle w:val="ListParagraph"/>
              <w:ind w:left="0"/>
              <w:rPr>
                <w:rFonts w:ascii="Arial" w:hAnsi="Arial" w:cs="Arial"/>
                <w:sz w:val="18"/>
                <w:szCs w:val="18"/>
              </w:rPr>
            </w:pP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Work within an active support and recovery framework to enhance skills development and independence.</w:t>
            </w:r>
          </w:p>
          <w:p w:rsidR="007649E1"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Work closely with the individuals support network to implement life plans within a person centred framework.</w:t>
            </w:r>
          </w:p>
          <w:p w:rsidR="00DA417A" w:rsidRDefault="00DA417A"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115CB8">
              <w:rPr>
                <w:rFonts w:ascii="Arial" w:hAnsi="Arial" w:cs="Arial"/>
                <w:sz w:val="18"/>
                <w:szCs w:val="18"/>
              </w:rPr>
              <w:t>Provide quality support to CHOICES &amp; Aged Care clients, in line with shift plans and support plans</w:t>
            </w:r>
            <w:r>
              <w:rPr>
                <w:rFonts w:ascii="Arial" w:hAnsi="Arial" w:cs="Arial"/>
                <w:sz w:val="18"/>
                <w:szCs w:val="18"/>
              </w:rPr>
              <w:t>. Provide feedback to the office should adjustments be required to above mentioned plans</w:t>
            </w:r>
            <w:r w:rsidRPr="00115CB8">
              <w:rPr>
                <w:rFonts w:ascii="Arial" w:hAnsi="Arial" w:cs="Arial"/>
                <w:sz w:val="18"/>
                <w:szCs w:val="18"/>
              </w:rPr>
              <w:t>.</w:t>
            </w:r>
          </w:p>
          <w:p w:rsidR="007649E1"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Pr>
                <w:rFonts w:ascii="Arial" w:hAnsi="Arial" w:cs="Arial"/>
                <w:sz w:val="18"/>
                <w:szCs w:val="18"/>
              </w:rPr>
              <w:t xml:space="preserve">Work closely with the Rostering Team to build and maintain a roster and attend shifts as outlined on your roster (printed or electronic). </w:t>
            </w:r>
          </w:p>
          <w:p w:rsidR="007649E1"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Provide direct support to individuals in all aspects of daily living to include but not limited to personal care, domestic assistance, social support, transport, skill development and respite.</w:t>
            </w: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Work within the principles of Social Role Valorisation to encourage connections and valued roles within the community.</w:t>
            </w:r>
          </w:p>
          <w:p w:rsidR="007649E1"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Pr>
                <w:rFonts w:ascii="Arial" w:hAnsi="Arial" w:cs="Arial"/>
                <w:sz w:val="18"/>
                <w:szCs w:val="18"/>
              </w:rPr>
              <w:t xml:space="preserve">Work in line with the principles of </w:t>
            </w:r>
            <w:r w:rsidRPr="00837908">
              <w:rPr>
                <w:rFonts w:ascii="Arial" w:hAnsi="Arial" w:cs="Arial"/>
                <w:sz w:val="18"/>
                <w:szCs w:val="18"/>
              </w:rPr>
              <w:t xml:space="preserve">Consumer Directed Care, </w:t>
            </w:r>
            <w:r>
              <w:rPr>
                <w:rFonts w:ascii="Arial" w:hAnsi="Arial" w:cs="Arial"/>
                <w:sz w:val="18"/>
                <w:szCs w:val="18"/>
              </w:rPr>
              <w:t xml:space="preserve">to encourage </w:t>
            </w:r>
            <w:r w:rsidRPr="00837908">
              <w:rPr>
                <w:rFonts w:ascii="Arial" w:hAnsi="Arial" w:cs="Arial"/>
                <w:sz w:val="18"/>
                <w:szCs w:val="18"/>
              </w:rPr>
              <w:t xml:space="preserve">individuals </w:t>
            </w:r>
            <w:r>
              <w:rPr>
                <w:rFonts w:ascii="Arial" w:hAnsi="Arial" w:cs="Arial"/>
                <w:sz w:val="18"/>
                <w:szCs w:val="18"/>
              </w:rPr>
              <w:t xml:space="preserve">to exercise </w:t>
            </w:r>
            <w:r w:rsidRPr="00837908">
              <w:rPr>
                <w:rFonts w:ascii="Arial" w:hAnsi="Arial" w:cs="Arial"/>
                <w:sz w:val="18"/>
                <w:szCs w:val="18"/>
              </w:rPr>
              <w:t>choice and control over their support and therefore their lives</w:t>
            </w: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 xml:space="preserve">Advocate for a client, </w:t>
            </w:r>
            <w:r w:rsidRPr="00F7731E">
              <w:rPr>
                <w:rFonts w:ascii="Arial" w:hAnsi="Arial" w:cs="Arial"/>
                <w:b/>
                <w:sz w:val="18"/>
                <w:szCs w:val="18"/>
              </w:rPr>
              <w:t>but not</w:t>
            </w:r>
            <w:r w:rsidRPr="00F7731E">
              <w:rPr>
                <w:rFonts w:ascii="Arial" w:hAnsi="Arial" w:cs="Arial"/>
                <w:sz w:val="18"/>
                <w:szCs w:val="18"/>
              </w:rPr>
              <w:t xml:space="preserve"> provide formal ‘Advocacy’ services for a client.</w:t>
            </w: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 xml:space="preserve">Report potential or actual hazards, risks or incidents </w:t>
            </w:r>
            <w:r w:rsidRPr="00F7731E">
              <w:rPr>
                <w:rFonts w:ascii="Arial" w:hAnsi="Arial" w:cs="Arial"/>
                <w:b/>
                <w:sz w:val="18"/>
                <w:szCs w:val="18"/>
              </w:rPr>
              <w:t>immediately</w:t>
            </w:r>
            <w:r w:rsidRPr="00F7731E">
              <w:rPr>
                <w:rFonts w:ascii="Arial" w:hAnsi="Arial" w:cs="Arial"/>
                <w:sz w:val="18"/>
                <w:szCs w:val="18"/>
              </w:rPr>
              <w:t xml:space="preserve"> to next direct report</w:t>
            </w:r>
            <w:r>
              <w:rPr>
                <w:rFonts w:ascii="Arial" w:hAnsi="Arial" w:cs="Arial"/>
                <w:sz w:val="18"/>
                <w:szCs w:val="18"/>
              </w:rPr>
              <w:t xml:space="preserve"> and complete and incident report</w:t>
            </w:r>
            <w:r w:rsidRPr="00F7731E">
              <w:rPr>
                <w:rFonts w:ascii="Arial" w:hAnsi="Arial" w:cs="Arial"/>
                <w:sz w:val="18"/>
                <w:szCs w:val="18"/>
              </w:rPr>
              <w:t>.</w:t>
            </w: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Recognise that families play an integral part in individuals’ lives and develop skills to engage professionally with them.</w:t>
            </w:r>
          </w:p>
          <w:p w:rsidR="007649E1" w:rsidRPr="00F7731E" w:rsidRDefault="007649E1" w:rsidP="007649E1">
            <w:pPr>
              <w:pStyle w:val="ListParagraph"/>
              <w:widowControl w:val="0"/>
              <w:numPr>
                <w:ilvl w:val="0"/>
                <w:numId w:val="44"/>
              </w:numPr>
              <w:autoSpaceDE w:val="0"/>
              <w:autoSpaceDN w:val="0"/>
              <w:adjustRightInd w:val="0"/>
              <w:spacing w:line="276" w:lineRule="auto"/>
              <w:rPr>
                <w:rFonts w:ascii="Arial" w:hAnsi="Arial" w:cs="Arial"/>
                <w:sz w:val="18"/>
                <w:szCs w:val="18"/>
              </w:rPr>
            </w:pPr>
            <w:r w:rsidRPr="00F7731E">
              <w:rPr>
                <w:rFonts w:ascii="Arial" w:hAnsi="Arial" w:cs="Arial"/>
                <w:sz w:val="18"/>
                <w:szCs w:val="18"/>
              </w:rPr>
              <w:t xml:space="preserve">Follow systems to support the needs of the individual. This includes management of health care plans and similar plans.  </w:t>
            </w:r>
          </w:p>
          <w:p w:rsidR="007649E1" w:rsidRDefault="007649E1" w:rsidP="006F095C">
            <w:pPr>
              <w:pStyle w:val="ListParagraph"/>
              <w:numPr>
                <w:ilvl w:val="0"/>
                <w:numId w:val="43"/>
              </w:numPr>
              <w:autoSpaceDE w:val="0"/>
              <w:autoSpaceDN w:val="0"/>
              <w:adjustRightInd w:val="0"/>
              <w:spacing w:before="60" w:after="60" w:line="276" w:lineRule="auto"/>
              <w:rPr>
                <w:rFonts w:ascii="Arial" w:hAnsi="Arial" w:cs="Arial"/>
                <w:sz w:val="18"/>
                <w:szCs w:val="18"/>
              </w:rPr>
            </w:pPr>
            <w:r w:rsidRPr="007649E1">
              <w:rPr>
                <w:rFonts w:ascii="Arial" w:hAnsi="Arial" w:cs="Arial"/>
                <w:sz w:val="18"/>
                <w:szCs w:val="18"/>
              </w:rPr>
              <w:t>Maintain appropriate documentation to the required standard, ensuring the individuals confidentiality is respected at all times.</w:t>
            </w:r>
          </w:p>
          <w:p w:rsidR="00C550B2" w:rsidRPr="007649E1" w:rsidRDefault="007649E1" w:rsidP="006F095C">
            <w:pPr>
              <w:pStyle w:val="ListParagraph"/>
              <w:numPr>
                <w:ilvl w:val="0"/>
                <w:numId w:val="43"/>
              </w:numPr>
              <w:autoSpaceDE w:val="0"/>
              <w:autoSpaceDN w:val="0"/>
              <w:adjustRightInd w:val="0"/>
              <w:spacing w:before="60" w:after="60" w:line="276" w:lineRule="auto"/>
              <w:rPr>
                <w:rFonts w:ascii="Arial" w:hAnsi="Arial" w:cs="Arial"/>
                <w:sz w:val="18"/>
                <w:szCs w:val="18"/>
              </w:rPr>
            </w:pPr>
            <w:r w:rsidRPr="007649E1">
              <w:rPr>
                <w:rFonts w:ascii="Arial" w:hAnsi="Arial" w:cs="Arial"/>
                <w:sz w:val="18"/>
                <w:szCs w:val="18"/>
              </w:rPr>
              <w:lastRenderedPageBreak/>
              <w:t>Understand and adhere to agency policy and legislation, including WHS.</w:t>
            </w:r>
          </w:p>
          <w:p w:rsidR="007649E1" w:rsidRDefault="007649E1" w:rsidP="0082436C">
            <w:pPr>
              <w:rPr>
                <w:rFonts w:ascii="Arial" w:hAnsi="Arial" w:cs="Arial"/>
                <w:sz w:val="18"/>
                <w:szCs w:val="18"/>
              </w:rPr>
            </w:pPr>
          </w:p>
          <w:p w:rsidR="007649E1" w:rsidRDefault="007649E1" w:rsidP="007649E1">
            <w:pPr>
              <w:autoSpaceDE w:val="0"/>
              <w:autoSpaceDN w:val="0"/>
              <w:adjustRightInd w:val="0"/>
              <w:spacing w:before="60" w:after="60" w:line="360" w:lineRule="auto"/>
              <w:rPr>
                <w:rFonts w:ascii="Arial" w:hAnsi="Arial" w:cs="Arial"/>
                <w:b/>
                <w:sz w:val="18"/>
                <w:szCs w:val="18"/>
              </w:rPr>
            </w:pPr>
            <w:r>
              <w:rPr>
                <w:rFonts w:ascii="Arial" w:hAnsi="Arial" w:cs="Arial"/>
                <w:b/>
                <w:sz w:val="18"/>
                <w:szCs w:val="18"/>
              </w:rPr>
              <w:t>Team Work</w:t>
            </w:r>
          </w:p>
          <w:p w:rsidR="007649E1" w:rsidRPr="00F7731E" w:rsidRDefault="007649E1" w:rsidP="007649E1">
            <w:pPr>
              <w:pStyle w:val="ListParagraph"/>
              <w:widowControl w:val="0"/>
              <w:numPr>
                <w:ilvl w:val="0"/>
                <w:numId w:val="45"/>
              </w:numPr>
              <w:spacing w:line="276" w:lineRule="auto"/>
              <w:rPr>
                <w:rFonts w:ascii="Arial" w:hAnsi="Arial" w:cs="Arial"/>
                <w:sz w:val="18"/>
                <w:szCs w:val="18"/>
              </w:rPr>
            </w:pPr>
            <w:r w:rsidRPr="00F7731E">
              <w:rPr>
                <w:rFonts w:ascii="Arial" w:hAnsi="Arial" w:cs="Arial"/>
                <w:sz w:val="18"/>
                <w:szCs w:val="18"/>
              </w:rPr>
              <w:t xml:space="preserve">Be a member of a team providing an integrated service to meet a person's individual needs. </w:t>
            </w:r>
          </w:p>
          <w:p w:rsidR="007649E1" w:rsidRPr="00F7731E" w:rsidRDefault="007649E1" w:rsidP="007649E1">
            <w:pPr>
              <w:pStyle w:val="ListParagraph"/>
              <w:widowControl w:val="0"/>
              <w:numPr>
                <w:ilvl w:val="0"/>
                <w:numId w:val="45"/>
              </w:numPr>
              <w:spacing w:line="276" w:lineRule="auto"/>
              <w:rPr>
                <w:rFonts w:ascii="Arial" w:hAnsi="Arial" w:cs="Arial"/>
                <w:sz w:val="18"/>
                <w:szCs w:val="18"/>
              </w:rPr>
            </w:pPr>
            <w:r w:rsidRPr="00F7731E">
              <w:rPr>
                <w:rFonts w:ascii="Arial" w:hAnsi="Arial" w:cs="Arial"/>
                <w:sz w:val="18"/>
                <w:szCs w:val="18"/>
              </w:rPr>
              <w:t xml:space="preserve">Work with other staff to share ideas and experiences and ensure continuity and a consistent service.    </w:t>
            </w:r>
          </w:p>
          <w:p w:rsidR="007649E1" w:rsidRPr="00F7731E" w:rsidRDefault="007649E1" w:rsidP="007649E1">
            <w:pPr>
              <w:pStyle w:val="ListParagraph"/>
              <w:widowControl w:val="0"/>
              <w:numPr>
                <w:ilvl w:val="0"/>
                <w:numId w:val="45"/>
              </w:numPr>
              <w:spacing w:line="276" w:lineRule="auto"/>
              <w:rPr>
                <w:rFonts w:ascii="Arial" w:hAnsi="Arial" w:cs="Arial"/>
                <w:sz w:val="18"/>
                <w:szCs w:val="18"/>
              </w:rPr>
            </w:pPr>
            <w:r w:rsidRPr="00F7731E">
              <w:rPr>
                <w:rFonts w:ascii="Arial" w:hAnsi="Arial" w:cs="Arial"/>
                <w:sz w:val="18"/>
                <w:szCs w:val="18"/>
              </w:rPr>
              <w:t>Attend and actively participate in staff meetings, training and case reviews as directed</w:t>
            </w:r>
          </w:p>
          <w:p w:rsidR="007649E1" w:rsidRDefault="007649E1" w:rsidP="007649E1">
            <w:pPr>
              <w:pStyle w:val="ListParagraph"/>
              <w:widowControl w:val="0"/>
              <w:numPr>
                <w:ilvl w:val="0"/>
                <w:numId w:val="45"/>
              </w:numPr>
              <w:autoSpaceDE w:val="0"/>
              <w:autoSpaceDN w:val="0"/>
              <w:adjustRightInd w:val="0"/>
              <w:spacing w:line="276" w:lineRule="auto"/>
              <w:rPr>
                <w:rFonts w:ascii="Arial" w:hAnsi="Arial" w:cs="Arial"/>
                <w:sz w:val="18"/>
                <w:szCs w:val="18"/>
              </w:rPr>
            </w:pPr>
            <w:r w:rsidRPr="00F7731E">
              <w:rPr>
                <w:rFonts w:ascii="Arial" w:hAnsi="Arial" w:cs="Arial"/>
                <w:sz w:val="18"/>
                <w:szCs w:val="18"/>
              </w:rPr>
              <w:t xml:space="preserve">Suggest improvements to support opportunities within the context of the role. </w:t>
            </w:r>
          </w:p>
          <w:p w:rsidR="006D0E5B" w:rsidRPr="007649E1" w:rsidRDefault="007649E1" w:rsidP="007649E1">
            <w:pPr>
              <w:pStyle w:val="ListParagraph"/>
              <w:widowControl w:val="0"/>
              <w:numPr>
                <w:ilvl w:val="0"/>
                <w:numId w:val="45"/>
              </w:numPr>
              <w:autoSpaceDE w:val="0"/>
              <w:autoSpaceDN w:val="0"/>
              <w:adjustRightInd w:val="0"/>
              <w:spacing w:line="276" w:lineRule="auto"/>
              <w:rPr>
                <w:rFonts w:ascii="Arial" w:hAnsi="Arial" w:cs="Arial"/>
                <w:sz w:val="18"/>
                <w:szCs w:val="18"/>
              </w:rPr>
            </w:pPr>
            <w:r w:rsidRPr="007649E1">
              <w:rPr>
                <w:rFonts w:ascii="Arial" w:hAnsi="Arial" w:cs="Arial"/>
                <w:sz w:val="18"/>
                <w:szCs w:val="18"/>
              </w:rPr>
              <w:t>Contribute positively to the workplace environment</w:t>
            </w:r>
            <w:r w:rsidR="006D0E5B" w:rsidRPr="007649E1">
              <w:rPr>
                <w:rFonts w:ascii="Arial" w:hAnsi="Arial" w:cs="Arial"/>
                <w:sz w:val="18"/>
                <w:szCs w:val="18"/>
              </w:rPr>
              <w:t xml:space="preserve"> </w:t>
            </w:r>
          </w:p>
          <w:p w:rsidR="007649E1" w:rsidRDefault="007649E1" w:rsidP="007451D9">
            <w:pPr>
              <w:autoSpaceDE w:val="0"/>
              <w:autoSpaceDN w:val="0"/>
              <w:adjustRightInd w:val="0"/>
              <w:spacing w:line="280" w:lineRule="atLeast"/>
              <w:rPr>
                <w:rFonts w:ascii="Arial" w:hAnsi="Arial" w:cs="Arial"/>
                <w:sz w:val="18"/>
                <w:szCs w:val="18"/>
              </w:rPr>
            </w:pPr>
          </w:p>
          <w:p w:rsidR="007649E1" w:rsidRDefault="007649E1" w:rsidP="007451D9">
            <w:pPr>
              <w:autoSpaceDE w:val="0"/>
              <w:autoSpaceDN w:val="0"/>
              <w:adjustRightInd w:val="0"/>
              <w:spacing w:line="280" w:lineRule="atLeast"/>
              <w:rPr>
                <w:rFonts w:ascii="Arial" w:hAnsi="Arial" w:cs="Arial"/>
                <w:sz w:val="18"/>
                <w:szCs w:val="18"/>
              </w:rPr>
            </w:pPr>
            <w:r>
              <w:rPr>
                <w:rFonts w:ascii="Arial" w:hAnsi="Arial" w:cs="Arial"/>
                <w:b/>
                <w:sz w:val="18"/>
                <w:szCs w:val="18"/>
              </w:rPr>
              <w:t>Professional Development</w:t>
            </w:r>
          </w:p>
          <w:p w:rsidR="007649E1" w:rsidRPr="00F7731E" w:rsidRDefault="007649E1" w:rsidP="007649E1">
            <w:pPr>
              <w:pStyle w:val="ListParagraph"/>
              <w:widowControl w:val="0"/>
              <w:numPr>
                <w:ilvl w:val="0"/>
                <w:numId w:val="46"/>
              </w:numPr>
              <w:spacing w:line="276" w:lineRule="auto"/>
              <w:rPr>
                <w:rFonts w:ascii="Arial" w:hAnsi="Arial" w:cs="Arial"/>
                <w:sz w:val="18"/>
                <w:szCs w:val="18"/>
              </w:rPr>
            </w:pPr>
            <w:r w:rsidRPr="00F7731E">
              <w:rPr>
                <w:rFonts w:ascii="Arial" w:hAnsi="Arial" w:cs="Arial"/>
                <w:color w:val="000000"/>
                <w:sz w:val="18"/>
                <w:szCs w:val="18"/>
              </w:rPr>
              <w:t>Develop and maintain a working knowledge of the National Disability Service Standards,</w:t>
            </w:r>
            <w:r w:rsidR="008C5F7C">
              <w:rPr>
                <w:rFonts w:ascii="Arial" w:hAnsi="Arial" w:cs="Arial"/>
                <w:color w:val="000000"/>
                <w:sz w:val="18"/>
                <w:szCs w:val="18"/>
              </w:rPr>
              <w:t xml:space="preserve"> NDIS Practise Standards, Aged Care Quality Standards</w:t>
            </w:r>
            <w:r w:rsidRPr="00F7731E">
              <w:rPr>
                <w:rFonts w:ascii="Arial" w:hAnsi="Arial" w:cs="Arial"/>
                <w:color w:val="000000"/>
                <w:sz w:val="18"/>
                <w:szCs w:val="18"/>
              </w:rPr>
              <w:t xml:space="preserve"> and the National Mental Health Service Standards. </w:t>
            </w:r>
          </w:p>
          <w:p w:rsidR="008C5F7C" w:rsidRPr="008C5F7C" w:rsidRDefault="008C5F7C" w:rsidP="007649E1">
            <w:pPr>
              <w:pStyle w:val="ListParagraph"/>
              <w:widowControl w:val="0"/>
              <w:numPr>
                <w:ilvl w:val="0"/>
                <w:numId w:val="46"/>
              </w:numPr>
              <w:spacing w:line="276" w:lineRule="auto"/>
              <w:rPr>
                <w:rFonts w:ascii="Arial" w:hAnsi="Arial" w:cs="Arial"/>
                <w:sz w:val="18"/>
                <w:szCs w:val="18"/>
              </w:rPr>
            </w:pPr>
            <w:r>
              <w:rPr>
                <w:rFonts w:ascii="Arial" w:hAnsi="Arial" w:cs="Arial"/>
                <w:sz w:val="18"/>
                <w:szCs w:val="18"/>
              </w:rPr>
              <w:t xml:space="preserve">Participate in training and development opportunities as required. </w:t>
            </w:r>
          </w:p>
          <w:p w:rsidR="007649E1" w:rsidRPr="00F7731E" w:rsidRDefault="007649E1" w:rsidP="007649E1">
            <w:pPr>
              <w:pStyle w:val="ListParagraph"/>
              <w:widowControl w:val="0"/>
              <w:numPr>
                <w:ilvl w:val="0"/>
                <w:numId w:val="46"/>
              </w:numPr>
              <w:spacing w:line="276" w:lineRule="auto"/>
              <w:rPr>
                <w:rFonts w:ascii="Arial" w:hAnsi="Arial" w:cs="Arial"/>
                <w:sz w:val="18"/>
                <w:szCs w:val="18"/>
              </w:rPr>
            </w:pPr>
            <w:r w:rsidRPr="00F7731E">
              <w:rPr>
                <w:rFonts w:ascii="Arial" w:hAnsi="Arial" w:cs="Arial"/>
                <w:color w:val="000000"/>
                <w:sz w:val="18"/>
                <w:szCs w:val="18"/>
              </w:rPr>
              <w:t>Actively participate in regular meetings with direct supervisor</w:t>
            </w:r>
            <w:r w:rsidR="008C5F7C">
              <w:rPr>
                <w:rFonts w:ascii="Arial" w:hAnsi="Arial" w:cs="Arial"/>
                <w:color w:val="000000"/>
                <w:sz w:val="18"/>
                <w:szCs w:val="18"/>
              </w:rPr>
              <w:t xml:space="preserve"> or delegate</w:t>
            </w:r>
            <w:r w:rsidRPr="00F7731E">
              <w:rPr>
                <w:rFonts w:ascii="Arial" w:hAnsi="Arial" w:cs="Arial"/>
                <w:color w:val="000000"/>
                <w:sz w:val="18"/>
                <w:szCs w:val="18"/>
              </w:rPr>
              <w:t xml:space="preserve">. </w:t>
            </w:r>
          </w:p>
          <w:p w:rsidR="007649E1" w:rsidRPr="00F7731E" w:rsidRDefault="007649E1" w:rsidP="007649E1">
            <w:pPr>
              <w:pStyle w:val="ListParagraph"/>
              <w:widowControl w:val="0"/>
              <w:numPr>
                <w:ilvl w:val="0"/>
                <w:numId w:val="46"/>
              </w:numPr>
              <w:spacing w:line="276" w:lineRule="auto"/>
              <w:rPr>
                <w:rFonts w:ascii="Arial" w:hAnsi="Arial" w:cs="Arial"/>
                <w:sz w:val="18"/>
                <w:szCs w:val="18"/>
              </w:rPr>
            </w:pPr>
            <w:r w:rsidRPr="00F7731E">
              <w:rPr>
                <w:rFonts w:ascii="Arial" w:hAnsi="Arial" w:cs="Arial"/>
                <w:color w:val="000000"/>
                <w:sz w:val="18"/>
                <w:szCs w:val="18"/>
              </w:rPr>
              <w:t xml:space="preserve">Actively participate in </w:t>
            </w:r>
            <w:r w:rsidRPr="00F7731E">
              <w:rPr>
                <w:rFonts w:ascii="Arial" w:hAnsi="Arial" w:cs="Arial"/>
                <w:sz w:val="18"/>
                <w:szCs w:val="18"/>
              </w:rPr>
              <w:t>annual performance appraisal and competencies as required.</w:t>
            </w:r>
          </w:p>
          <w:p w:rsidR="007649E1" w:rsidRPr="00F7731E" w:rsidRDefault="007649E1" w:rsidP="007649E1">
            <w:pPr>
              <w:pStyle w:val="ListParagraph"/>
              <w:numPr>
                <w:ilvl w:val="0"/>
                <w:numId w:val="46"/>
              </w:numPr>
              <w:autoSpaceDE w:val="0"/>
              <w:autoSpaceDN w:val="0"/>
              <w:adjustRightInd w:val="0"/>
              <w:spacing w:before="60" w:after="60" w:line="276" w:lineRule="auto"/>
              <w:rPr>
                <w:rFonts w:ascii="Arial" w:hAnsi="Arial" w:cs="Arial"/>
                <w:sz w:val="18"/>
                <w:szCs w:val="18"/>
              </w:rPr>
            </w:pPr>
            <w:r w:rsidRPr="00F7731E">
              <w:rPr>
                <w:rFonts w:ascii="Arial" w:hAnsi="Arial" w:cs="Arial"/>
                <w:sz w:val="18"/>
                <w:szCs w:val="18"/>
              </w:rPr>
              <w:t>Positively contribute</w:t>
            </w:r>
            <w:r w:rsidR="008C5F7C">
              <w:rPr>
                <w:rFonts w:ascii="Arial" w:hAnsi="Arial" w:cs="Arial"/>
                <w:sz w:val="18"/>
                <w:szCs w:val="18"/>
              </w:rPr>
              <w:t xml:space="preserve"> at meetings and planning days. </w:t>
            </w:r>
          </w:p>
          <w:p w:rsidR="007649E1" w:rsidRDefault="007649E1" w:rsidP="004D0581">
            <w:pPr>
              <w:pStyle w:val="ListParagraph"/>
              <w:widowControl w:val="0"/>
              <w:numPr>
                <w:ilvl w:val="0"/>
                <w:numId w:val="46"/>
              </w:numPr>
              <w:autoSpaceDE w:val="0"/>
              <w:autoSpaceDN w:val="0"/>
              <w:adjustRightInd w:val="0"/>
              <w:spacing w:line="280" w:lineRule="atLeast"/>
              <w:rPr>
                <w:rFonts w:ascii="Arial" w:hAnsi="Arial" w:cs="Arial"/>
                <w:sz w:val="18"/>
                <w:szCs w:val="18"/>
              </w:rPr>
            </w:pPr>
            <w:r w:rsidRPr="007649E1">
              <w:rPr>
                <w:rFonts w:ascii="Arial" w:hAnsi="Arial" w:cs="Arial"/>
                <w:sz w:val="18"/>
                <w:szCs w:val="18"/>
              </w:rPr>
              <w:t xml:space="preserve">Remain informed about the evolution of the National Disability Insurance Scheme, </w:t>
            </w:r>
            <w:r w:rsidR="008C5F7C">
              <w:rPr>
                <w:rFonts w:ascii="Arial" w:hAnsi="Arial" w:cs="Arial"/>
                <w:sz w:val="18"/>
                <w:szCs w:val="18"/>
              </w:rPr>
              <w:t>Aged Ca</w:t>
            </w:r>
            <w:r w:rsidRPr="007649E1">
              <w:rPr>
                <w:rFonts w:ascii="Arial" w:hAnsi="Arial" w:cs="Arial"/>
                <w:sz w:val="18"/>
                <w:szCs w:val="18"/>
              </w:rPr>
              <w:t>re reform and C</w:t>
            </w:r>
            <w:r w:rsidR="008C5F7C">
              <w:rPr>
                <w:rFonts w:ascii="Arial" w:hAnsi="Arial" w:cs="Arial"/>
                <w:sz w:val="18"/>
                <w:szCs w:val="18"/>
              </w:rPr>
              <w:t xml:space="preserve">onsumer </w:t>
            </w:r>
            <w:r w:rsidRPr="007649E1">
              <w:rPr>
                <w:rFonts w:ascii="Arial" w:hAnsi="Arial" w:cs="Arial"/>
                <w:sz w:val="18"/>
                <w:szCs w:val="18"/>
              </w:rPr>
              <w:t>D</w:t>
            </w:r>
            <w:r w:rsidR="008C5F7C">
              <w:rPr>
                <w:rFonts w:ascii="Arial" w:hAnsi="Arial" w:cs="Arial"/>
                <w:sz w:val="18"/>
                <w:szCs w:val="18"/>
              </w:rPr>
              <w:t xml:space="preserve">irected </w:t>
            </w:r>
            <w:r w:rsidRPr="007649E1">
              <w:rPr>
                <w:rFonts w:ascii="Arial" w:hAnsi="Arial" w:cs="Arial"/>
                <w:sz w:val="18"/>
                <w:szCs w:val="18"/>
              </w:rPr>
              <w:t>C</w:t>
            </w:r>
            <w:r w:rsidR="008C5F7C">
              <w:rPr>
                <w:rFonts w:ascii="Arial" w:hAnsi="Arial" w:cs="Arial"/>
                <w:sz w:val="18"/>
                <w:szCs w:val="18"/>
              </w:rPr>
              <w:t>are</w:t>
            </w:r>
            <w:r w:rsidRPr="007649E1">
              <w:rPr>
                <w:rFonts w:ascii="Arial" w:hAnsi="Arial" w:cs="Arial"/>
                <w:sz w:val="18"/>
                <w:szCs w:val="18"/>
              </w:rPr>
              <w:t xml:space="preserve">. </w:t>
            </w:r>
          </w:p>
          <w:p w:rsidR="007649E1" w:rsidRDefault="007649E1" w:rsidP="004D0581">
            <w:pPr>
              <w:pStyle w:val="ListParagraph"/>
              <w:widowControl w:val="0"/>
              <w:numPr>
                <w:ilvl w:val="0"/>
                <w:numId w:val="46"/>
              </w:numPr>
              <w:autoSpaceDE w:val="0"/>
              <w:autoSpaceDN w:val="0"/>
              <w:adjustRightInd w:val="0"/>
              <w:spacing w:line="280" w:lineRule="atLeast"/>
              <w:rPr>
                <w:rFonts w:ascii="Arial" w:hAnsi="Arial" w:cs="Arial"/>
                <w:sz w:val="18"/>
                <w:szCs w:val="18"/>
              </w:rPr>
            </w:pPr>
            <w:r w:rsidRPr="007649E1">
              <w:rPr>
                <w:rFonts w:ascii="Arial" w:hAnsi="Arial" w:cs="Arial"/>
                <w:sz w:val="18"/>
                <w:szCs w:val="18"/>
              </w:rPr>
              <w:t>Provide feedback to the CHOICES &amp; Aged Care Management Team in regards to the services and systems being developed and implemented</w:t>
            </w:r>
          </w:p>
          <w:p w:rsidR="008C5F7C" w:rsidRPr="007649E1" w:rsidRDefault="008C5F7C" w:rsidP="004D0581">
            <w:pPr>
              <w:pStyle w:val="ListParagraph"/>
              <w:widowControl w:val="0"/>
              <w:numPr>
                <w:ilvl w:val="0"/>
                <w:numId w:val="46"/>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Maintain an current First Aid Certificate </w:t>
            </w:r>
          </w:p>
          <w:p w:rsidR="007649E1" w:rsidRDefault="007649E1" w:rsidP="007451D9">
            <w:pPr>
              <w:autoSpaceDE w:val="0"/>
              <w:autoSpaceDN w:val="0"/>
              <w:adjustRightInd w:val="0"/>
              <w:spacing w:line="280" w:lineRule="atLeast"/>
              <w:rPr>
                <w:rFonts w:ascii="Arial" w:hAnsi="Arial" w:cs="Arial"/>
                <w:sz w:val="18"/>
                <w:szCs w:val="18"/>
              </w:rPr>
            </w:pPr>
          </w:p>
          <w:p w:rsidR="007649E1" w:rsidRDefault="007649E1" w:rsidP="007451D9">
            <w:pPr>
              <w:autoSpaceDE w:val="0"/>
              <w:autoSpaceDN w:val="0"/>
              <w:adjustRightInd w:val="0"/>
              <w:spacing w:line="280" w:lineRule="atLeast"/>
              <w:rPr>
                <w:rFonts w:ascii="Arial" w:hAnsi="Arial" w:cs="Arial"/>
                <w:b/>
                <w:sz w:val="18"/>
                <w:szCs w:val="18"/>
              </w:rPr>
            </w:pPr>
            <w:r>
              <w:rPr>
                <w:rFonts w:ascii="Arial" w:hAnsi="Arial" w:cs="Arial"/>
                <w:b/>
                <w:sz w:val="18"/>
                <w:szCs w:val="18"/>
              </w:rPr>
              <w:t>Administration</w:t>
            </w:r>
          </w:p>
          <w:p w:rsidR="007649E1" w:rsidRPr="00F7731E" w:rsidRDefault="007649E1" w:rsidP="007649E1">
            <w:pPr>
              <w:pStyle w:val="ListParagraph"/>
              <w:widowControl w:val="0"/>
              <w:numPr>
                <w:ilvl w:val="0"/>
                <w:numId w:val="47"/>
              </w:numPr>
              <w:spacing w:line="276" w:lineRule="auto"/>
              <w:ind w:left="630" w:hanging="426"/>
              <w:rPr>
                <w:rFonts w:ascii="Arial" w:hAnsi="Arial" w:cs="Arial"/>
                <w:sz w:val="18"/>
                <w:szCs w:val="18"/>
              </w:rPr>
            </w:pPr>
            <w:r w:rsidRPr="00F7731E">
              <w:rPr>
                <w:rFonts w:ascii="Arial" w:hAnsi="Arial" w:cs="Arial"/>
                <w:sz w:val="18"/>
                <w:szCs w:val="18"/>
              </w:rPr>
              <w:t>Maintain and submit timesheets, including travel mileage to the office by the requested date and time, and in the requested format.</w:t>
            </w:r>
          </w:p>
          <w:p w:rsidR="007649E1" w:rsidRPr="00F7731E" w:rsidRDefault="007649E1" w:rsidP="007649E1">
            <w:pPr>
              <w:pStyle w:val="ListParagraph"/>
              <w:widowControl w:val="0"/>
              <w:numPr>
                <w:ilvl w:val="0"/>
                <w:numId w:val="47"/>
              </w:numPr>
              <w:spacing w:line="276" w:lineRule="auto"/>
              <w:ind w:left="630" w:hanging="426"/>
              <w:rPr>
                <w:rFonts w:ascii="Arial" w:hAnsi="Arial" w:cs="Arial"/>
                <w:sz w:val="18"/>
                <w:szCs w:val="18"/>
              </w:rPr>
            </w:pPr>
            <w:r w:rsidRPr="00F7731E">
              <w:rPr>
                <w:rFonts w:ascii="Arial" w:hAnsi="Arial" w:cs="Arial"/>
                <w:sz w:val="18"/>
                <w:szCs w:val="18"/>
              </w:rPr>
              <w:t xml:space="preserve">Maintain a smart device which is compatible with CatholicCare’s BYOD Policy. </w:t>
            </w:r>
          </w:p>
          <w:p w:rsidR="007649E1" w:rsidRPr="00F7731E" w:rsidRDefault="007649E1" w:rsidP="007649E1">
            <w:pPr>
              <w:pStyle w:val="ListParagraph"/>
              <w:widowControl w:val="0"/>
              <w:numPr>
                <w:ilvl w:val="0"/>
                <w:numId w:val="47"/>
              </w:numPr>
              <w:spacing w:line="276" w:lineRule="auto"/>
              <w:ind w:left="630" w:hanging="426"/>
              <w:rPr>
                <w:rFonts w:ascii="Arial" w:hAnsi="Arial" w:cs="Arial"/>
                <w:sz w:val="18"/>
                <w:szCs w:val="18"/>
              </w:rPr>
            </w:pPr>
            <w:r w:rsidRPr="00F7731E">
              <w:rPr>
                <w:rFonts w:ascii="Arial" w:hAnsi="Arial" w:cs="Arial"/>
                <w:sz w:val="18"/>
                <w:szCs w:val="18"/>
              </w:rPr>
              <w:t>Use a professional level of communication skills to maintain accurate records, write case notes and produce reports, and effectively liaise with individuals, families, colleagues and significant others; maintaining a high degree of confidentiality, sensitivity and empathy.</w:t>
            </w:r>
          </w:p>
          <w:p w:rsidR="007649E1" w:rsidRPr="00F7731E" w:rsidRDefault="007649E1" w:rsidP="007649E1">
            <w:pPr>
              <w:pStyle w:val="ListParagraph"/>
              <w:widowControl w:val="0"/>
              <w:numPr>
                <w:ilvl w:val="0"/>
                <w:numId w:val="47"/>
              </w:numPr>
              <w:autoSpaceDE w:val="0"/>
              <w:autoSpaceDN w:val="0"/>
              <w:adjustRightInd w:val="0"/>
              <w:spacing w:line="276" w:lineRule="auto"/>
              <w:ind w:left="630" w:hanging="426"/>
              <w:rPr>
                <w:rFonts w:ascii="Arial" w:hAnsi="Arial" w:cs="Arial"/>
                <w:sz w:val="18"/>
                <w:szCs w:val="18"/>
              </w:rPr>
            </w:pPr>
            <w:r w:rsidRPr="00F7731E">
              <w:rPr>
                <w:rFonts w:ascii="Arial" w:hAnsi="Arial" w:cs="Arial"/>
                <w:sz w:val="18"/>
                <w:szCs w:val="18"/>
              </w:rPr>
              <w:t xml:space="preserve">Provide feedback and input to in line manager to feed into continuous improvement of the agency.  </w:t>
            </w:r>
          </w:p>
          <w:p w:rsidR="007649E1" w:rsidRDefault="007649E1" w:rsidP="007451D9">
            <w:pPr>
              <w:autoSpaceDE w:val="0"/>
              <w:autoSpaceDN w:val="0"/>
              <w:adjustRightInd w:val="0"/>
              <w:spacing w:line="280" w:lineRule="atLeast"/>
              <w:rPr>
                <w:rFonts w:ascii="Arial" w:hAnsi="Arial" w:cs="Arial"/>
                <w:sz w:val="18"/>
                <w:szCs w:val="18"/>
              </w:rPr>
            </w:pPr>
          </w:p>
          <w:p w:rsidR="007649E1" w:rsidRPr="00F7731E" w:rsidRDefault="007649E1" w:rsidP="007649E1">
            <w:pPr>
              <w:spacing w:line="276" w:lineRule="auto"/>
              <w:rPr>
                <w:rFonts w:ascii="Arial" w:hAnsi="Arial" w:cs="Arial"/>
                <w:i/>
                <w:sz w:val="18"/>
                <w:szCs w:val="18"/>
              </w:rPr>
            </w:pPr>
            <w:r w:rsidRPr="00F7731E">
              <w:rPr>
                <w:rFonts w:ascii="Arial" w:hAnsi="Arial" w:cs="Arial"/>
                <w:i/>
                <w:sz w:val="18"/>
                <w:szCs w:val="18"/>
              </w:rPr>
              <w:t>Additional or other duties may from time to time be allocated in order to fully meet the responsibilities of the role, team and any organisational objectives.</w:t>
            </w:r>
          </w:p>
          <w:p w:rsidR="00961F3B" w:rsidRPr="007649E1" w:rsidRDefault="00961F3B" w:rsidP="007649E1">
            <w:pPr>
              <w:autoSpaceDE w:val="0"/>
              <w:autoSpaceDN w:val="0"/>
              <w:adjustRightInd w:val="0"/>
              <w:spacing w:before="60" w:after="60" w:line="360" w:lineRule="auto"/>
              <w:rPr>
                <w:rFonts w:ascii="Arial" w:hAnsi="Arial" w:cs="Arial"/>
                <w:sz w:val="18"/>
                <w:szCs w:val="18"/>
              </w:rPr>
            </w:pPr>
          </w:p>
        </w:tc>
      </w:tr>
    </w:tbl>
    <w:p w:rsidR="00A144D9" w:rsidRDefault="00A144D9" w:rsidP="001F3A2B">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1683"/>
        <w:gridCol w:w="3128"/>
        <w:gridCol w:w="1395"/>
        <w:gridCol w:w="3705"/>
      </w:tblGrid>
      <w:tr w:rsidR="001F3A2B" w:rsidTr="009D7B31">
        <w:trPr>
          <w:cantSplit/>
        </w:trPr>
        <w:tc>
          <w:tcPr>
            <w:tcW w:w="5000" w:type="pct"/>
            <w:gridSpan w:val="4"/>
            <w:shd w:val="clear" w:color="auto" w:fill="C6D9F1" w:themeFill="text2" w:themeFillTint="33"/>
          </w:tcPr>
          <w:p w:rsidR="001F3A2B" w:rsidRPr="00EA0848" w:rsidRDefault="00700F4B" w:rsidP="009D7B31">
            <w:pPr>
              <w:spacing w:before="60" w:after="60"/>
              <w:jc w:val="center"/>
              <w:rPr>
                <w:rFonts w:ascii="Arial Black" w:hAnsi="Arial Black"/>
                <w:b/>
                <w:bCs/>
                <w:color w:val="000000"/>
              </w:rPr>
            </w:pPr>
            <w:r>
              <w:rPr>
                <w:rFonts w:ascii="Arial" w:hAnsi="Arial" w:cs="Arial"/>
                <w:b/>
                <w:sz w:val="16"/>
                <w:szCs w:val="16"/>
              </w:rPr>
              <w:br w:type="page"/>
            </w:r>
            <w:r w:rsidR="006D0E5B">
              <w:rPr>
                <w:rFonts w:ascii="Arial" w:hAnsi="Arial" w:cs="Arial"/>
                <w:b/>
                <w:sz w:val="16"/>
                <w:szCs w:val="16"/>
              </w:rPr>
              <w:br w:type="page"/>
            </w:r>
            <w:r w:rsidR="001F3A2B">
              <w:rPr>
                <w:rFonts w:ascii="Arial Black" w:hAnsi="Arial Black"/>
                <w:b/>
                <w:bCs/>
                <w:color w:val="000000"/>
              </w:rPr>
              <w:t>K</w:t>
            </w:r>
            <w:r w:rsidR="001F3A2B" w:rsidRPr="00EA0848">
              <w:rPr>
                <w:rFonts w:ascii="Arial Black" w:hAnsi="Arial Black"/>
                <w:b/>
                <w:bCs/>
                <w:color w:val="000000"/>
              </w:rPr>
              <w:t>ey Selection Criteria</w:t>
            </w:r>
          </w:p>
        </w:tc>
      </w:tr>
      <w:tr w:rsidR="00F33BAD" w:rsidTr="00F33BAD">
        <w:trPr>
          <w:trHeight w:val="558"/>
        </w:trPr>
        <w:tc>
          <w:tcPr>
            <w:tcW w:w="5000" w:type="pct"/>
            <w:gridSpan w:val="4"/>
            <w:shd w:val="clear" w:color="auto" w:fill="FFFFFF" w:themeFill="background1"/>
          </w:tcPr>
          <w:p w:rsidR="00F33BAD" w:rsidRPr="00F33BAD" w:rsidRDefault="00F33BAD" w:rsidP="00F33BAD">
            <w:pPr>
              <w:rPr>
                <w:rFonts w:ascii="Arial" w:hAnsi="Arial" w:cs="Arial"/>
                <w:sz w:val="18"/>
                <w:szCs w:val="18"/>
              </w:rPr>
            </w:pPr>
          </w:p>
          <w:p w:rsidR="008C5F7C" w:rsidRPr="008C5F7C" w:rsidRDefault="008C5F7C" w:rsidP="00842701">
            <w:pPr>
              <w:pStyle w:val="ListParagraph"/>
              <w:numPr>
                <w:ilvl w:val="0"/>
                <w:numId w:val="17"/>
              </w:numPr>
              <w:autoSpaceDE w:val="0"/>
              <w:autoSpaceDN w:val="0"/>
              <w:adjustRightInd w:val="0"/>
              <w:spacing w:before="60" w:after="60" w:line="360" w:lineRule="auto"/>
              <w:rPr>
                <w:rFonts w:ascii="Arial" w:hAnsi="Arial" w:cs="Arial"/>
                <w:sz w:val="18"/>
                <w:szCs w:val="18"/>
              </w:rPr>
            </w:pPr>
            <w:r w:rsidRPr="008C5F7C">
              <w:rPr>
                <w:rFonts w:ascii="Arial" w:hAnsi="Arial" w:cs="Arial"/>
                <w:color w:val="000000" w:themeColor="text1"/>
                <w:sz w:val="18"/>
                <w:szCs w:val="18"/>
              </w:rPr>
              <w:t>Minimum Certificate III in Disability, Aged Care or relevant and hold a current First Aid Certificate</w:t>
            </w:r>
          </w:p>
          <w:p w:rsidR="008C5F7C" w:rsidRDefault="008C5F7C" w:rsidP="00842701">
            <w:pPr>
              <w:pStyle w:val="ListParagraph"/>
              <w:numPr>
                <w:ilvl w:val="0"/>
                <w:numId w:val="17"/>
              </w:numPr>
              <w:autoSpaceDE w:val="0"/>
              <w:autoSpaceDN w:val="0"/>
              <w:adjustRightInd w:val="0"/>
              <w:spacing w:before="60" w:after="60" w:line="360" w:lineRule="auto"/>
              <w:rPr>
                <w:rFonts w:ascii="Arial" w:hAnsi="Arial" w:cs="Arial"/>
                <w:sz w:val="18"/>
                <w:szCs w:val="18"/>
              </w:rPr>
            </w:pPr>
            <w:r w:rsidRPr="008C5F7C">
              <w:rPr>
                <w:rFonts w:ascii="Arial" w:hAnsi="Arial" w:cs="Arial"/>
                <w:sz w:val="18"/>
                <w:szCs w:val="18"/>
              </w:rPr>
              <w:t xml:space="preserve">Understanding of what is involved in working with people with a disability, mental illness or who is ageing. </w:t>
            </w:r>
          </w:p>
          <w:p w:rsidR="008C5F7C" w:rsidRPr="008C5F7C" w:rsidRDefault="008C5F7C" w:rsidP="00842701">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Good communication and negotiation skills, with the ability to build rapport with clients and families. </w:t>
            </w:r>
          </w:p>
          <w:p w:rsidR="008C5F7C" w:rsidRPr="008C5F7C" w:rsidRDefault="008C5F7C" w:rsidP="0019343E">
            <w:pPr>
              <w:pStyle w:val="ListParagraph"/>
              <w:numPr>
                <w:ilvl w:val="0"/>
                <w:numId w:val="17"/>
              </w:numPr>
              <w:autoSpaceDE w:val="0"/>
              <w:autoSpaceDN w:val="0"/>
              <w:adjustRightInd w:val="0"/>
              <w:spacing w:line="280" w:lineRule="atLeast"/>
              <w:rPr>
                <w:rFonts w:ascii="Arial" w:hAnsi="Arial" w:cs="Arial"/>
                <w:color w:val="000000" w:themeColor="text1"/>
                <w:sz w:val="18"/>
                <w:szCs w:val="18"/>
              </w:rPr>
            </w:pPr>
            <w:r w:rsidRPr="008C5F7C">
              <w:rPr>
                <w:rFonts w:ascii="Arial" w:hAnsi="Arial" w:cs="Arial"/>
                <w:sz w:val="18"/>
                <w:szCs w:val="18"/>
              </w:rPr>
              <w:t>Understanding of Equal Employment Opportunity (EEO), Work Safety and Confidentiality</w:t>
            </w:r>
          </w:p>
          <w:p w:rsidR="008C5F7C" w:rsidRPr="008C5F7C" w:rsidRDefault="008C5F7C" w:rsidP="0019343E">
            <w:pPr>
              <w:pStyle w:val="ListParagraph"/>
              <w:numPr>
                <w:ilvl w:val="0"/>
                <w:numId w:val="17"/>
              </w:numPr>
              <w:autoSpaceDE w:val="0"/>
              <w:autoSpaceDN w:val="0"/>
              <w:adjustRightInd w:val="0"/>
              <w:spacing w:line="280" w:lineRule="atLeast"/>
              <w:rPr>
                <w:rFonts w:ascii="Arial" w:hAnsi="Arial" w:cs="Arial"/>
                <w:color w:val="000000" w:themeColor="text1"/>
                <w:sz w:val="18"/>
                <w:szCs w:val="18"/>
              </w:rPr>
            </w:pPr>
            <w:r w:rsidRPr="008C5F7C">
              <w:rPr>
                <w:rFonts w:ascii="Arial" w:hAnsi="Arial" w:cs="Arial"/>
                <w:sz w:val="18"/>
                <w:szCs w:val="18"/>
              </w:rPr>
              <w:t xml:space="preserve">Hold a smart phone which can be used for work purposes, in line with CatholicCare’s BYOD Policy.  </w:t>
            </w:r>
          </w:p>
          <w:p w:rsidR="008C5F7C" w:rsidRDefault="00F33BAD" w:rsidP="008C5F7C">
            <w:pPr>
              <w:pStyle w:val="ListParagraph"/>
              <w:numPr>
                <w:ilvl w:val="0"/>
                <w:numId w:val="17"/>
              </w:numPr>
              <w:autoSpaceDE w:val="0"/>
              <w:autoSpaceDN w:val="0"/>
              <w:adjustRightInd w:val="0"/>
              <w:spacing w:line="280" w:lineRule="atLeast"/>
              <w:rPr>
                <w:rFonts w:ascii="Arial" w:hAnsi="Arial" w:cs="Arial"/>
                <w:color w:val="000000" w:themeColor="text1"/>
                <w:sz w:val="18"/>
                <w:szCs w:val="18"/>
              </w:rPr>
            </w:pPr>
            <w:r w:rsidRPr="00AC137C">
              <w:rPr>
                <w:rFonts w:ascii="Arial" w:hAnsi="Arial" w:cs="Arial"/>
                <w:color w:val="000000" w:themeColor="text1"/>
                <w:sz w:val="18"/>
                <w:szCs w:val="18"/>
              </w:rPr>
              <w:t xml:space="preserve">Hold a current drivers’ license, </w:t>
            </w:r>
            <w:r w:rsidR="008C5F7C">
              <w:rPr>
                <w:rFonts w:ascii="Arial" w:hAnsi="Arial" w:cs="Arial"/>
                <w:color w:val="000000" w:themeColor="text1"/>
                <w:sz w:val="18"/>
                <w:szCs w:val="18"/>
              </w:rPr>
              <w:t xml:space="preserve">and a registered car with comprehensive insurance which can be used for work purposes. </w:t>
            </w:r>
          </w:p>
          <w:p w:rsidR="00F33BAD" w:rsidRPr="00AC137C" w:rsidRDefault="008C5F7C" w:rsidP="008C5F7C">
            <w:pPr>
              <w:pStyle w:val="ListParagraph"/>
              <w:numPr>
                <w:ilvl w:val="0"/>
                <w:numId w:val="17"/>
              </w:numPr>
              <w:autoSpaceDE w:val="0"/>
              <w:autoSpaceDN w:val="0"/>
              <w:adjustRightInd w:val="0"/>
              <w:spacing w:line="280" w:lineRule="atLeast"/>
              <w:rPr>
                <w:rFonts w:ascii="Arial" w:hAnsi="Arial" w:cs="Arial"/>
                <w:color w:val="000000" w:themeColor="text1"/>
                <w:sz w:val="18"/>
                <w:szCs w:val="18"/>
              </w:rPr>
            </w:pPr>
            <w:r>
              <w:rPr>
                <w:rFonts w:ascii="Arial" w:hAnsi="Arial" w:cs="Arial"/>
                <w:color w:val="000000" w:themeColor="text1"/>
                <w:sz w:val="18"/>
                <w:szCs w:val="18"/>
              </w:rPr>
              <w:t xml:space="preserve">Hold </w:t>
            </w:r>
            <w:r w:rsidR="00F33BAD" w:rsidRPr="00AC137C">
              <w:rPr>
                <w:rFonts w:ascii="Arial" w:hAnsi="Arial" w:cs="Arial"/>
                <w:color w:val="000000" w:themeColor="text1"/>
                <w:sz w:val="18"/>
                <w:szCs w:val="18"/>
              </w:rPr>
              <w:t>a current Working with Vulnerable People card and be willing to undergo a police check.</w:t>
            </w:r>
          </w:p>
          <w:p w:rsidR="00F33BAD" w:rsidRPr="007F5FE9" w:rsidRDefault="00F33BAD" w:rsidP="009D7B31">
            <w:pPr>
              <w:pStyle w:val="ListParagraph"/>
              <w:autoSpaceDE w:val="0"/>
              <w:autoSpaceDN w:val="0"/>
              <w:adjustRightInd w:val="0"/>
              <w:spacing w:line="280" w:lineRule="atLeast"/>
              <w:rPr>
                <w:rFonts w:ascii="Arial" w:hAnsi="Arial" w:cs="Arial"/>
                <w:sz w:val="18"/>
                <w:szCs w:val="18"/>
              </w:rPr>
            </w:pPr>
          </w:p>
        </w:tc>
      </w:tr>
      <w:tr w:rsidR="001F3A2B" w:rsidTr="009D7B31">
        <w:trPr>
          <w:trHeight w:val="4696"/>
        </w:trPr>
        <w:tc>
          <w:tcPr>
            <w:tcW w:w="849" w:type="pct"/>
            <w:shd w:val="clear" w:color="auto" w:fill="EAEAEA"/>
          </w:tcPr>
          <w:p w:rsidR="001F3A2B" w:rsidRDefault="001F3A2B" w:rsidP="009D7B31">
            <w:pPr>
              <w:pStyle w:val="Heading7"/>
              <w:jc w:val="center"/>
              <w:rPr>
                <w:b/>
                <w:bCs/>
                <w:sz w:val="18"/>
                <w:szCs w:val="18"/>
              </w:rPr>
            </w:pPr>
          </w:p>
          <w:p w:rsidR="001F3A2B" w:rsidRPr="002251E5" w:rsidRDefault="001F3A2B" w:rsidP="009D7B31">
            <w:pPr>
              <w:pStyle w:val="Heading7"/>
              <w:jc w:val="center"/>
              <w:rPr>
                <w:b/>
                <w:bCs/>
                <w:sz w:val="18"/>
                <w:szCs w:val="18"/>
              </w:rPr>
            </w:pPr>
            <w:r w:rsidRPr="002251E5">
              <w:rPr>
                <w:b/>
                <w:bCs/>
                <w:sz w:val="18"/>
                <w:szCs w:val="18"/>
              </w:rPr>
              <w:t>Experience &amp; Knowledge</w:t>
            </w:r>
          </w:p>
        </w:tc>
        <w:tc>
          <w:tcPr>
            <w:tcW w:w="1578" w:type="pct"/>
            <w:shd w:val="clear" w:color="auto" w:fill="auto"/>
            <w:vAlign w:val="center"/>
          </w:tcPr>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 xml:space="preserve">Knowledge of the </w:t>
            </w:r>
            <w:r w:rsidR="00700F4B">
              <w:rPr>
                <w:rFonts w:ascii="Arial" w:hAnsi="Arial" w:cs="Arial"/>
                <w:sz w:val="18"/>
                <w:szCs w:val="18"/>
              </w:rPr>
              <w:t xml:space="preserve">disability and/or </w:t>
            </w:r>
            <w:r>
              <w:rPr>
                <w:rFonts w:ascii="Arial" w:hAnsi="Arial" w:cs="Arial"/>
                <w:sz w:val="18"/>
                <w:szCs w:val="18"/>
              </w:rPr>
              <w:t>mental health sectors and services</w:t>
            </w:r>
          </w:p>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related standards, laws, legislation, awards regulations and codes</w:t>
            </w:r>
          </w:p>
          <w:p w:rsidR="001F3A2B" w:rsidRDefault="001F3A2B"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Knowledge of EEO, Work, Health &amp; Safety and Privacy and Confidentiality policies and legislation</w:t>
            </w:r>
          </w:p>
          <w:p w:rsidR="001F3A2B" w:rsidRPr="00700F4B" w:rsidRDefault="008C5F7C" w:rsidP="00700F4B">
            <w:pPr>
              <w:pStyle w:val="ListParagraph"/>
              <w:numPr>
                <w:ilvl w:val="0"/>
                <w:numId w:val="17"/>
              </w:numPr>
              <w:autoSpaceDE w:val="0"/>
              <w:autoSpaceDN w:val="0"/>
              <w:adjustRightInd w:val="0"/>
              <w:spacing w:before="60" w:after="60" w:line="360" w:lineRule="auto"/>
              <w:ind w:left="328" w:hanging="284"/>
              <w:rPr>
                <w:rFonts w:ascii="Arial" w:hAnsi="Arial" w:cs="Arial"/>
                <w:sz w:val="18"/>
                <w:szCs w:val="18"/>
              </w:rPr>
            </w:pPr>
            <w:r>
              <w:rPr>
                <w:rFonts w:ascii="Arial" w:hAnsi="Arial" w:cs="Arial"/>
                <w:sz w:val="18"/>
                <w:szCs w:val="18"/>
              </w:rPr>
              <w:t>Experience in working with people with a disability and/or mental illness or who is aging</w:t>
            </w:r>
          </w:p>
        </w:tc>
        <w:tc>
          <w:tcPr>
            <w:tcW w:w="704" w:type="pct"/>
            <w:shd w:val="clear" w:color="auto" w:fill="F2F2F2" w:themeFill="background1" w:themeFillShade="F2"/>
          </w:tcPr>
          <w:p w:rsidR="001F3A2B" w:rsidRDefault="001F3A2B" w:rsidP="009D7B31">
            <w:pPr>
              <w:pStyle w:val="Heading7"/>
              <w:rPr>
                <w:i w:val="0"/>
                <w:iCs w:val="0"/>
                <w:sz w:val="18"/>
                <w:szCs w:val="18"/>
              </w:rPr>
            </w:pPr>
          </w:p>
          <w:p w:rsidR="001F3A2B" w:rsidRPr="00BE7B6F" w:rsidRDefault="001F3A2B" w:rsidP="009D7B31">
            <w:pPr>
              <w:pStyle w:val="Heading7"/>
              <w:rPr>
                <w:b/>
                <w:i w:val="0"/>
                <w:iCs w:val="0"/>
                <w:sz w:val="18"/>
                <w:szCs w:val="18"/>
              </w:rPr>
            </w:pPr>
            <w:r w:rsidRPr="00BE7B6F">
              <w:rPr>
                <w:b/>
                <w:i w:val="0"/>
                <w:iCs w:val="0"/>
                <w:sz w:val="18"/>
                <w:szCs w:val="18"/>
              </w:rPr>
              <w:t>Attributes</w:t>
            </w:r>
          </w:p>
        </w:tc>
        <w:tc>
          <w:tcPr>
            <w:tcW w:w="1869" w:type="pct"/>
            <w:shd w:val="clear" w:color="auto" w:fill="auto"/>
          </w:tcPr>
          <w:p w:rsidR="008C5F7C" w:rsidRDefault="008C5F7C" w:rsidP="00DA417A">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Ability to work independently</w:t>
            </w:r>
          </w:p>
          <w:p w:rsidR="00DA417A" w:rsidRDefault="00DA417A" w:rsidP="00DA417A">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Ability to communicate effectively</w:t>
            </w:r>
          </w:p>
          <w:p w:rsidR="00DA417A" w:rsidRPr="003C3C15" w:rsidRDefault="00DA417A" w:rsidP="00DA417A">
            <w:pPr>
              <w:pStyle w:val="ListParagraph"/>
              <w:numPr>
                <w:ilvl w:val="0"/>
                <w:numId w:val="17"/>
              </w:numPr>
              <w:autoSpaceDE w:val="0"/>
              <w:autoSpaceDN w:val="0"/>
              <w:adjustRightInd w:val="0"/>
              <w:spacing w:before="60" w:after="60" w:line="360" w:lineRule="auto"/>
              <w:rPr>
                <w:rFonts w:ascii="Arial" w:hAnsi="Arial" w:cs="Arial"/>
                <w:sz w:val="18"/>
                <w:szCs w:val="18"/>
              </w:rPr>
            </w:pPr>
            <w:r>
              <w:rPr>
                <w:rFonts w:ascii="Arial" w:hAnsi="Arial" w:cs="Arial"/>
                <w:sz w:val="18"/>
                <w:szCs w:val="18"/>
              </w:rPr>
              <w:t xml:space="preserve">Ability and willingness to engage with people in a non-judgmental way </w:t>
            </w:r>
          </w:p>
          <w:p w:rsidR="00DA417A" w:rsidRDefault="00DA417A" w:rsidP="00DA417A">
            <w:pPr>
              <w:pStyle w:val="ListParagraph"/>
              <w:numPr>
                <w:ilvl w:val="0"/>
                <w:numId w:val="17"/>
              </w:numPr>
              <w:autoSpaceDE w:val="0"/>
              <w:autoSpaceDN w:val="0"/>
              <w:adjustRightInd w:val="0"/>
              <w:spacing w:before="60" w:after="60" w:line="360" w:lineRule="auto"/>
              <w:rPr>
                <w:rFonts w:ascii="Arial" w:hAnsi="Arial" w:cs="Arial"/>
                <w:sz w:val="18"/>
                <w:szCs w:val="18"/>
              </w:rPr>
            </w:pPr>
            <w:r w:rsidRPr="005B6A9A">
              <w:rPr>
                <w:rFonts w:ascii="Arial" w:hAnsi="Arial" w:cs="Arial"/>
                <w:sz w:val="18"/>
                <w:szCs w:val="18"/>
              </w:rPr>
              <w:t>Personal alignment with the agencies mission and values</w:t>
            </w:r>
          </w:p>
          <w:p w:rsidR="008C5F7C" w:rsidRDefault="00DA417A" w:rsidP="00DA417A">
            <w:pPr>
              <w:pStyle w:val="ListParagraph"/>
              <w:numPr>
                <w:ilvl w:val="0"/>
                <w:numId w:val="17"/>
              </w:numPr>
              <w:autoSpaceDE w:val="0"/>
              <w:autoSpaceDN w:val="0"/>
              <w:adjustRightInd w:val="0"/>
              <w:spacing w:line="280" w:lineRule="atLeast"/>
              <w:rPr>
                <w:rFonts w:ascii="Arial" w:hAnsi="Arial" w:cs="Arial"/>
                <w:sz w:val="18"/>
                <w:szCs w:val="18"/>
              </w:rPr>
            </w:pPr>
            <w:r>
              <w:rPr>
                <w:rFonts w:ascii="Arial" w:hAnsi="Arial" w:cs="Arial"/>
                <w:sz w:val="18"/>
                <w:szCs w:val="18"/>
              </w:rPr>
              <w:t xml:space="preserve">Punctual and </w:t>
            </w:r>
            <w:r w:rsidR="008C5F7C">
              <w:rPr>
                <w:rFonts w:ascii="Arial" w:hAnsi="Arial" w:cs="Arial"/>
                <w:sz w:val="18"/>
                <w:szCs w:val="18"/>
              </w:rPr>
              <w:t>Reliable</w:t>
            </w:r>
          </w:p>
          <w:p w:rsidR="00DA417A" w:rsidRPr="00DA417A" w:rsidRDefault="00DA417A" w:rsidP="00DA417A">
            <w:pPr>
              <w:pStyle w:val="ListParagraph"/>
              <w:numPr>
                <w:ilvl w:val="0"/>
                <w:numId w:val="17"/>
              </w:numPr>
              <w:autoSpaceDE w:val="0"/>
              <w:autoSpaceDN w:val="0"/>
              <w:adjustRightInd w:val="0"/>
              <w:spacing w:line="280" w:lineRule="atLeast"/>
              <w:rPr>
                <w:rFonts w:ascii="Arial" w:hAnsi="Arial" w:cs="Arial"/>
                <w:sz w:val="18"/>
                <w:szCs w:val="18"/>
              </w:rPr>
            </w:pPr>
            <w:r w:rsidRPr="007B10C8">
              <w:rPr>
                <w:rFonts w:ascii="Arial" w:hAnsi="Arial" w:cs="Arial"/>
                <w:sz w:val="18"/>
                <w:szCs w:val="18"/>
              </w:rPr>
              <w:t>Respecting consumers as valued members of their community, understanding their lives, wants, needs and desires</w:t>
            </w:r>
          </w:p>
        </w:tc>
      </w:tr>
    </w:tbl>
    <w:p w:rsidR="00700F4B" w:rsidRDefault="00700F4B" w:rsidP="00EA0848">
      <w:pPr>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000" w:firstRow="0" w:lastRow="0" w:firstColumn="0" w:lastColumn="0" w:noHBand="0" w:noVBand="0"/>
      </w:tblPr>
      <w:tblGrid>
        <w:gridCol w:w="9911"/>
      </w:tblGrid>
      <w:tr w:rsidR="002A7225" w:rsidRPr="00EA0848" w:rsidTr="009D7B31">
        <w:trPr>
          <w:cantSplit/>
        </w:trPr>
        <w:tc>
          <w:tcPr>
            <w:tcW w:w="5000" w:type="pct"/>
            <w:shd w:val="clear" w:color="auto" w:fill="C6D9F1" w:themeFill="text2" w:themeFillTint="33"/>
          </w:tcPr>
          <w:p w:rsidR="002A7225" w:rsidRPr="00EA0848" w:rsidRDefault="002A7225" w:rsidP="002A7225">
            <w:pPr>
              <w:spacing w:before="60" w:after="60"/>
              <w:rPr>
                <w:rFonts w:ascii="Arial Black" w:hAnsi="Arial Black"/>
                <w:b/>
                <w:bCs/>
                <w:color w:val="000000"/>
              </w:rPr>
            </w:pPr>
            <w:r>
              <w:rPr>
                <w:rFonts w:ascii="Arial Black" w:hAnsi="Arial Black"/>
                <w:b/>
                <w:bCs/>
                <w:color w:val="000000"/>
              </w:rPr>
              <w:t xml:space="preserve">Employee Declaration </w:t>
            </w:r>
          </w:p>
        </w:tc>
      </w:tr>
      <w:tr w:rsidR="002A7225" w:rsidRPr="00EA0848" w:rsidTr="002A7225">
        <w:trPr>
          <w:cantSplit/>
        </w:trPr>
        <w:tc>
          <w:tcPr>
            <w:tcW w:w="5000" w:type="pct"/>
            <w:shd w:val="clear" w:color="auto" w:fill="auto"/>
          </w:tcPr>
          <w:p w:rsidR="002A7225" w:rsidRPr="00827F88" w:rsidRDefault="002A7225" w:rsidP="002A7225">
            <w:pPr>
              <w:spacing w:before="60" w:after="60" w:line="360" w:lineRule="auto"/>
              <w:rPr>
                <w:rFonts w:ascii="Arial" w:hAnsi="Arial" w:cs="Arial"/>
                <w:sz w:val="18"/>
                <w:szCs w:val="18"/>
              </w:rPr>
            </w:pPr>
            <w:r w:rsidRPr="008E7027">
              <w:rPr>
                <w:rFonts w:ascii="Arial" w:hAnsi="Arial" w:cs="Arial"/>
                <w:sz w:val="18"/>
                <w:szCs w:val="18"/>
              </w:rPr>
              <w:t>I have</w:t>
            </w:r>
            <w:r w:rsidRPr="00827F88">
              <w:rPr>
                <w:rFonts w:ascii="Arial" w:hAnsi="Arial" w:cs="Arial"/>
                <w:sz w:val="18"/>
                <w:szCs w:val="18"/>
              </w:rPr>
              <w:t xml:space="preserve"> read this document and agree to undertake the duties and responsibilities as list above.</w:t>
            </w:r>
          </w:p>
          <w:p w:rsidR="002A7225" w:rsidRPr="00827F88" w:rsidRDefault="002A7225" w:rsidP="002A7225">
            <w:pPr>
              <w:spacing w:before="60" w:after="60" w:line="360" w:lineRule="auto"/>
              <w:rPr>
                <w:rFonts w:ascii="Arial" w:hAnsi="Arial" w:cs="Arial"/>
                <w:sz w:val="18"/>
                <w:szCs w:val="18"/>
              </w:rPr>
            </w:pPr>
            <w:r w:rsidRPr="00827F88">
              <w:rPr>
                <w:rFonts w:ascii="Arial" w:hAnsi="Arial" w:cs="Arial"/>
                <w:sz w:val="18"/>
                <w:szCs w:val="18"/>
              </w:rPr>
              <w:t>I acknowledge that:</w:t>
            </w:r>
          </w:p>
          <w:p w:rsidR="002A7225" w:rsidRPr="008E7027"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rsidR="002A7225" w:rsidRPr="00CA7BF9" w:rsidRDefault="002A7225" w:rsidP="002A7225">
            <w:pPr>
              <w:pStyle w:val="ListParagraph"/>
              <w:numPr>
                <w:ilvl w:val="0"/>
                <w:numId w:val="36"/>
              </w:numPr>
              <w:spacing w:before="60" w:after="60" w:line="360" w:lineRule="auto"/>
              <w:rPr>
                <w:rFonts w:ascii="Arial" w:hAnsi="Arial" w:cs="Arial"/>
                <w:sz w:val="18"/>
                <w:szCs w:val="18"/>
              </w:rPr>
            </w:pPr>
            <w:r w:rsidRPr="008E7027">
              <w:rPr>
                <w:rFonts w:ascii="Arial" w:hAnsi="Arial" w:cs="Arial"/>
                <w:sz w:val="18"/>
                <w:szCs w:val="18"/>
              </w:rPr>
              <w:t>The measures where included in this document are indicative and will be reviewed with me on an annual basis and that my performance will be evaluated against these measures.</w:t>
            </w: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Employee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DBE5F1" w:themeFill="accent1" w:themeFillTint="33"/>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Signature</w:t>
            </w:r>
          </w:p>
        </w:tc>
        <w:tc>
          <w:tcPr>
            <w:tcW w:w="7287" w:type="dxa"/>
            <w:shd w:val="clear" w:color="auto" w:fill="DBE5F1" w:themeFill="accent1" w:themeFillTint="33"/>
            <w:vAlign w:val="center"/>
          </w:tcPr>
          <w:p w:rsidR="002A7225" w:rsidRPr="00CA5A4C" w:rsidRDefault="002A7225" w:rsidP="009D7B31">
            <w:pPr>
              <w:rPr>
                <w:rFonts w:ascii="Arial" w:hAnsi="Arial" w:cs="Arial"/>
                <w:sz w:val="18"/>
                <w:szCs w:val="18"/>
              </w:rPr>
            </w:pPr>
          </w:p>
        </w:tc>
      </w:tr>
      <w:tr w:rsidR="002A7225" w:rsidRPr="00CA5A4C" w:rsidTr="001F3A2B">
        <w:trPr>
          <w:trHeight w:val="510"/>
        </w:trPr>
        <w:tc>
          <w:tcPr>
            <w:tcW w:w="2665" w:type="dxa"/>
            <w:shd w:val="clear" w:color="auto" w:fill="B8CCE4" w:themeFill="accent1" w:themeFillTint="66"/>
            <w:vAlign w:val="center"/>
          </w:tcPr>
          <w:p w:rsidR="002A7225" w:rsidRPr="00BD2099" w:rsidRDefault="002A7225" w:rsidP="009D7B31">
            <w:pPr>
              <w:rPr>
                <w:rFonts w:ascii="Arial" w:hAnsi="Arial" w:cs="Arial"/>
                <w:b/>
                <w:sz w:val="18"/>
                <w:szCs w:val="18"/>
              </w:rPr>
            </w:pPr>
            <w:r w:rsidRPr="00BD2099">
              <w:rPr>
                <w:rFonts w:ascii="Arial" w:hAnsi="Arial" w:cs="Arial"/>
                <w:b/>
                <w:sz w:val="18"/>
                <w:szCs w:val="18"/>
              </w:rPr>
              <w:t>Date</w:t>
            </w:r>
          </w:p>
        </w:tc>
        <w:tc>
          <w:tcPr>
            <w:tcW w:w="7287" w:type="dxa"/>
            <w:shd w:val="clear" w:color="auto" w:fill="B8CCE4" w:themeFill="accent1" w:themeFillTint="66"/>
            <w:vAlign w:val="center"/>
          </w:tcPr>
          <w:p w:rsidR="002A7225" w:rsidRPr="00CA5A4C" w:rsidRDefault="002A7225" w:rsidP="009D7B31">
            <w:pPr>
              <w:rPr>
                <w:rFonts w:ascii="Arial" w:hAnsi="Arial" w:cs="Arial"/>
                <w:sz w:val="18"/>
                <w:szCs w:val="18"/>
              </w:rPr>
            </w:pPr>
          </w:p>
        </w:tc>
      </w:tr>
    </w:tbl>
    <w:p w:rsidR="002A7225" w:rsidRDefault="002A7225" w:rsidP="00EA0848">
      <w:pPr>
        <w:rPr>
          <w:rFonts w:ascii="Arial" w:hAnsi="Arial" w:cs="Arial"/>
          <w:sz w:val="18"/>
        </w:rPr>
      </w:pPr>
    </w:p>
    <w:sectPr w:rsidR="002A7225"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E13" w:rsidRDefault="009C0E13" w:rsidP="00073326">
      <w:r>
        <w:separator/>
      </w:r>
    </w:p>
  </w:endnote>
  <w:endnote w:type="continuationSeparator" w:id="0">
    <w:p w:rsidR="009C0E13" w:rsidRDefault="009C0E13"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55618">
              <w:rPr>
                <w:rFonts w:ascii="Arial" w:hAnsi="Arial" w:cs="Arial"/>
                <w:b/>
                <w:bCs/>
                <w:sz w:val="16"/>
                <w:szCs w:val="16"/>
              </w:rPr>
              <w:t>2</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55618">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E13" w:rsidRDefault="009C0E13" w:rsidP="00073326">
      <w:r>
        <w:separator/>
      </w:r>
    </w:p>
  </w:footnote>
  <w:footnote w:type="continuationSeparator" w:id="0">
    <w:p w:rsidR="009C0E13" w:rsidRDefault="009C0E13"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74D8A94F" wp14:editId="36E43FE0">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rsidR="002A7225" w:rsidRDefault="002A7225" w:rsidP="002A7225">
    <w:pPr>
      <w:pStyle w:val="Header"/>
    </w:pPr>
  </w:p>
  <w:p w:rsidR="002A7225" w:rsidRDefault="002A7225" w:rsidP="002A7225">
    <w:pPr>
      <w:pStyle w:val="Header"/>
    </w:pPr>
  </w:p>
  <w:p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rsidR="002A7225" w:rsidRDefault="002A7225">
    <w:pPr>
      <w:pStyle w:val="Header"/>
    </w:pPr>
  </w:p>
  <w:p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2FE0805"/>
    <w:multiLevelType w:val="hybridMultilevel"/>
    <w:tmpl w:val="A588F09C"/>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179AB60A"/>
    <w:lvl w:ilvl="0" w:tplc="8ADCC3D6">
      <w:start w:val="1"/>
      <w:numFmt w:val="bullet"/>
      <w:lvlText w:val="•"/>
      <w:lvlJc w:val="left"/>
      <w:pPr>
        <w:ind w:left="3762"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C452D15"/>
    <w:multiLevelType w:val="hybridMultilevel"/>
    <w:tmpl w:val="8AA8E3F2"/>
    <w:lvl w:ilvl="0" w:tplc="8ADCC3D6">
      <w:start w:val="1"/>
      <w:numFmt w:val="bullet"/>
      <w:lvlText w:val="•"/>
      <w:lvlJc w:val="left"/>
      <w:pPr>
        <w:ind w:left="593" w:hanging="360"/>
      </w:pPr>
      <w:rPr>
        <w:rFonts w:ascii="Times New Roman" w:hAnsi="Times New Roman" w:hint="default"/>
      </w:rPr>
    </w:lvl>
    <w:lvl w:ilvl="1" w:tplc="6B16B272">
      <w:start w:val="1"/>
      <w:numFmt w:val="bullet"/>
      <w:lvlText w:val=""/>
      <w:lvlJc w:val="left"/>
      <w:pPr>
        <w:ind w:left="1313" w:hanging="360"/>
      </w:pPr>
      <w:rPr>
        <w:rFonts w:ascii="Symbol" w:hAnsi="Symbol"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5"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8021BA2"/>
    <w:multiLevelType w:val="hybridMultilevel"/>
    <w:tmpl w:val="75304C72"/>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327924"/>
    <w:multiLevelType w:val="hybridMultilevel"/>
    <w:tmpl w:val="9AEA8CD0"/>
    <w:lvl w:ilvl="0" w:tplc="8ADCC3D6">
      <w:start w:val="1"/>
      <w:numFmt w:val="bullet"/>
      <w:lvlText w:val="•"/>
      <w:lvlJc w:val="left"/>
      <w:pPr>
        <w:ind w:left="593" w:hanging="360"/>
      </w:pPr>
      <w:rPr>
        <w:rFonts w:ascii="Times New Roman" w:hAnsi="Times New Roman" w:hint="default"/>
      </w:rPr>
    </w:lvl>
    <w:lvl w:ilvl="1" w:tplc="0C090003">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50E7A9A"/>
    <w:multiLevelType w:val="hybridMultilevel"/>
    <w:tmpl w:val="7CB49DA4"/>
    <w:lvl w:ilvl="0" w:tplc="120A605E">
      <w:start w:val="1"/>
      <w:numFmt w:val="bullet"/>
      <w:lvlText w:val="•"/>
      <w:lvlJc w:val="left"/>
      <w:pPr>
        <w:ind w:left="3762"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134E1"/>
    <w:multiLevelType w:val="hybridMultilevel"/>
    <w:tmpl w:val="BD12D324"/>
    <w:lvl w:ilvl="0" w:tplc="DE9EFA02">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876998"/>
    <w:multiLevelType w:val="hybridMultilevel"/>
    <w:tmpl w:val="6C461260"/>
    <w:lvl w:ilvl="0" w:tplc="8ADCC3D6">
      <w:start w:val="1"/>
      <w:numFmt w:val="bullet"/>
      <w:lvlText w:val="•"/>
      <w:lvlJc w:val="left"/>
      <w:pPr>
        <w:ind w:left="593" w:hanging="360"/>
      </w:pPr>
      <w:rPr>
        <w:rFonts w:ascii="Times New Roman" w:hAnsi="Times New Roman" w:hint="default"/>
      </w:rPr>
    </w:lvl>
    <w:lvl w:ilvl="1" w:tplc="6B16B272">
      <w:start w:val="1"/>
      <w:numFmt w:val="bullet"/>
      <w:lvlText w:val=""/>
      <w:lvlJc w:val="left"/>
      <w:pPr>
        <w:ind w:left="1313" w:hanging="360"/>
      </w:pPr>
      <w:rPr>
        <w:rFonts w:ascii="Symbol" w:hAnsi="Symbol"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36"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A2E3DC1"/>
    <w:multiLevelType w:val="hybridMultilevel"/>
    <w:tmpl w:val="9F7ABCA2"/>
    <w:lvl w:ilvl="0" w:tplc="8ADCC3D6">
      <w:start w:val="1"/>
      <w:numFmt w:val="bullet"/>
      <w:lvlText w:val="•"/>
      <w:lvlJc w:val="left"/>
      <w:pPr>
        <w:ind w:left="593" w:hanging="360"/>
      </w:pPr>
      <w:rPr>
        <w:rFonts w:ascii="Times New Roman" w:hAnsi="Times New Roman" w:hint="default"/>
      </w:rPr>
    </w:lvl>
    <w:lvl w:ilvl="1" w:tplc="6B16B272">
      <w:start w:val="1"/>
      <w:numFmt w:val="bullet"/>
      <w:lvlText w:val=""/>
      <w:lvlJc w:val="left"/>
      <w:pPr>
        <w:ind w:left="1313" w:hanging="360"/>
      </w:pPr>
      <w:rPr>
        <w:rFonts w:ascii="Symbol" w:hAnsi="Symbol"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41"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5465E6"/>
    <w:multiLevelType w:val="multilevel"/>
    <w:tmpl w:val="FB1E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4"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9F62E96"/>
    <w:multiLevelType w:val="hybridMultilevel"/>
    <w:tmpl w:val="CE4230AE"/>
    <w:lvl w:ilvl="0" w:tplc="8ADCC3D6">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6"/>
  </w:num>
  <w:num w:numId="5">
    <w:abstractNumId w:val="2"/>
  </w:num>
  <w:num w:numId="6">
    <w:abstractNumId w:val="18"/>
  </w:num>
  <w:num w:numId="7">
    <w:abstractNumId w:val="29"/>
  </w:num>
  <w:num w:numId="8">
    <w:abstractNumId w:val="39"/>
  </w:num>
  <w:num w:numId="9">
    <w:abstractNumId w:val="45"/>
  </w:num>
  <w:num w:numId="10">
    <w:abstractNumId w:val="17"/>
  </w:num>
  <w:num w:numId="11">
    <w:abstractNumId w:val="4"/>
  </w:num>
  <w:num w:numId="12">
    <w:abstractNumId w:val="8"/>
  </w:num>
  <w:num w:numId="13">
    <w:abstractNumId w:val="37"/>
  </w:num>
  <w:num w:numId="14">
    <w:abstractNumId w:val="26"/>
  </w:num>
  <w:num w:numId="15">
    <w:abstractNumId w:val="12"/>
  </w:num>
  <w:num w:numId="16">
    <w:abstractNumId w:val="44"/>
  </w:num>
  <w:num w:numId="17">
    <w:abstractNumId w:val="32"/>
  </w:num>
  <w:num w:numId="18">
    <w:abstractNumId w:val="23"/>
  </w:num>
  <w:num w:numId="19">
    <w:abstractNumId w:val="9"/>
  </w:num>
  <w:num w:numId="20">
    <w:abstractNumId w:val="21"/>
  </w:num>
  <w:num w:numId="21">
    <w:abstractNumId w:val="36"/>
  </w:num>
  <w:num w:numId="22">
    <w:abstractNumId w:val="5"/>
  </w:num>
  <w:num w:numId="23">
    <w:abstractNumId w:val="6"/>
  </w:num>
  <w:num w:numId="24">
    <w:abstractNumId w:val="27"/>
  </w:num>
  <w:num w:numId="25">
    <w:abstractNumId w:val="41"/>
  </w:num>
  <w:num w:numId="26">
    <w:abstractNumId w:val="20"/>
  </w:num>
  <w:num w:numId="27">
    <w:abstractNumId w:val="24"/>
  </w:num>
  <w:num w:numId="28">
    <w:abstractNumId w:val="0"/>
  </w:num>
  <w:num w:numId="29">
    <w:abstractNumId w:val="43"/>
  </w:num>
  <w:num w:numId="30">
    <w:abstractNumId w:val="34"/>
  </w:num>
  <w:num w:numId="31">
    <w:abstractNumId w:val="15"/>
  </w:num>
  <w:num w:numId="32">
    <w:abstractNumId w:val="7"/>
  </w:num>
  <w:num w:numId="33">
    <w:abstractNumId w:val="1"/>
  </w:num>
  <w:num w:numId="34">
    <w:abstractNumId w:val="25"/>
  </w:num>
  <w:num w:numId="35">
    <w:abstractNumId w:val="38"/>
  </w:num>
  <w:num w:numId="36">
    <w:abstractNumId w:val="31"/>
  </w:num>
  <w:num w:numId="37">
    <w:abstractNumId w:val="22"/>
  </w:num>
  <w:num w:numId="38">
    <w:abstractNumId w:val="33"/>
  </w:num>
  <w:num w:numId="39">
    <w:abstractNumId w:val="30"/>
  </w:num>
  <w:num w:numId="40">
    <w:abstractNumId w:val="19"/>
  </w:num>
  <w:num w:numId="41">
    <w:abstractNumId w:val="3"/>
  </w:num>
  <w:num w:numId="42">
    <w:abstractNumId w:val="42"/>
  </w:num>
  <w:num w:numId="43">
    <w:abstractNumId w:val="28"/>
  </w:num>
  <w:num w:numId="44">
    <w:abstractNumId w:val="35"/>
  </w:num>
  <w:num w:numId="45">
    <w:abstractNumId w:val="14"/>
  </w:num>
  <w:num w:numId="46">
    <w:abstractNumId w:val="40"/>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7908"/>
    <w:rsid w:val="000349F4"/>
    <w:rsid w:val="00073326"/>
    <w:rsid w:val="00075265"/>
    <w:rsid w:val="00092C43"/>
    <w:rsid w:val="000943D7"/>
    <w:rsid w:val="000B13B4"/>
    <w:rsid w:val="000B3400"/>
    <w:rsid w:val="000B3D37"/>
    <w:rsid w:val="000C55E3"/>
    <w:rsid w:val="000E4F95"/>
    <w:rsid w:val="000F0D80"/>
    <w:rsid w:val="001013BA"/>
    <w:rsid w:val="00123B92"/>
    <w:rsid w:val="001244FC"/>
    <w:rsid w:val="00127EF2"/>
    <w:rsid w:val="001315A1"/>
    <w:rsid w:val="00136890"/>
    <w:rsid w:val="00147B33"/>
    <w:rsid w:val="00161231"/>
    <w:rsid w:val="00162D32"/>
    <w:rsid w:val="00183C65"/>
    <w:rsid w:val="001C7AAF"/>
    <w:rsid w:val="001D1E55"/>
    <w:rsid w:val="001E68E5"/>
    <w:rsid w:val="001F3A2B"/>
    <w:rsid w:val="002251E5"/>
    <w:rsid w:val="00297BD0"/>
    <w:rsid w:val="00297EB7"/>
    <w:rsid w:val="002A7225"/>
    <w:rsid w:val="002B50C0"/>
    <w:rsid w:val="0030125A"/>
    <w:rsid w:val="0030269F"/>
    <w:rsid w:val="00304A1E"/>
    <w:rsid w:val="00335ACA"/>
    <w:rsid w:val="003420B3"/>
    <w:rsid w:val="00344BB8"/>
    <w:rsid w:val="00361228"/>
    <w:rsid w:val="003616E3"/>
    <w:rsid w:val="003626F2"/>
    <w:rsid w:val="00395E0C"/>
    <w:rsid w:val="003B6BDA"/>
    <w:rsid w:val="003D7C44"/>
    <w:rsid w:val="00411F4D"/>
    <w:rsid w:val="00426F91"/>
    <w:rsid w:val="004C5501"/>
    <w:rsid w:val="004C749C"/>
    <w:rsid w:val="004F15A0"/>
    <w:rsid w:val="00506D03"/>
    <w:rsid w:val="005075F1"/>
    <w:rsid w:val="00527940"/>
    <w:rsid w:val="0055647F"/>
    <w:rsid w:val="00557FD2"/>
    <w:rsid w:val="00561135"/>
    <w:rsid w:val="005701EE"/>
    <w:rsid w:val="00580A73"/>
    <w:rsid w:val="00594ABB"/>
    <w:rsid w:val="005A320D"/>
    <w:rsid w:val="005D0F16"/>
    <w:rsid w:val="005D78F0"/>
    <w:rsid w:val="006125CB"/>
    <w:rsid w:val="006370B6"/>
    <w:rsid w:val="00666A3B"/>
    <w:rsid w:val="00682C9C"/>
    <w:rsid w:val="0069241E"/>
    <w:rsid w:val="0069464C"/>
    <w:rsid w:val="006B1BF2"/>
    <w:rsid w:val="006C074B"/>
    <w:rsid w:val="006D0E5B"/>
    <w:rsid w:val="006E2DBB"/>
    <w:rsid w:val="00700F4B"/>
    <w:rsid w:val="00707A03"/>
    <w:rsid w:val="00720BDB"/>
    <w:rsid w:val="007369C8"/>
    <w:rsid w:val="00742F0B"/>
    <w:rsid w:val="007451D9"/>
    <w:rsid w:val="007649E1"/>
    <w:rsid w:val="007B0161"/>
    <w:rsid w:val="007C28E0"/>
    <w:rsid w:val="007F5FE9"/>
    <w:rsid w:val="00817D20"/>
    <w:rsid w:val="0082436C"/>
    <w:rsid w:val="008307BB"/>
    <w:rsid w:val="00836BC0"/>
    <w:rsid w:val="00854BF2"/>
    <w:rsid w:val="00883997"/>
    <w:rsid w:val="008B4D5B"/>
    <w:rsid w:val="008C5A4C"/>
    <w:rsid w:val="008C5F7C"/>
    <w:rsid w:val="008F0E36"/>
    <w:rsid w:val="008F79DE"/>
    <w:rsid w:val="009004C5"/>
    <w:rsid w:val="00902521"/>
    <w:rsid w:val="00904B20"/>
    <w:rsid w:val="009130B6"/>
    <w:rsid w:val="00951034"/>
    <w:rsid w:val="00953D5A"/>
    <w:rsid w:val="00961F3B"/>
    <w:rsid w:val="0096238D"/>
    <w:rsid w:val="00972390"/>
    <w:rsid w:val="009C0E13"/>
    <w:rsid w:val="009C4644"/>
    <w:rsid w:val="009C5BEB"/>
    <w:rsid w:val="00A144D9"/>
    <w:rsid w:val="00A22049"/>
    <w:rsid w:val="00A35A28"/>
    <w:rsid w:val="00A533B9"/>
    <w:rsid w:val="00A62F60"/>
    <w:rsid w:val="00AC137C"/>
    <w:rsid w:val="00AC6063"/>
    <w:rsid w:val="00AD7212"/>
    <w:rsid w:val="00AE1676"/>
    <w:rsid w:val="00B153D6"/>
    <w:rsid w:val="00B23F0D"/>
    <w:rsid w:val="00B41327"/>
    <w:rsid w:val="00B87C98"/>
    <w:rsid w:val="00B87DD7"/>
    <w:rsid w:val="00BB74E5"/>
    <w:rsid w:val="00BC6331"/>
    <w:rsid w:val="00BE7B6F"/>
    <w:rsid w:val="00BF1008"/>
    <w:rsid w:val="00C550B2"/>
    <w:rsid w:val="00C67F4B"/>
    <w:rsid w:val="00C77865"/>
    <w:rsid w:val="00CA7BF9"/>
    <w:rsid w:val="00CB0ED0"/>
    <w:rsid w:val="00CC6320"/>
    <w:rsid w:val="00CE5BA1"/>
    <w:rsid w:val="00D03037"/>
    <w:rsid w:val="00D11E25"/>
    <w:rsid w:val="00D71E15"/>
    <w:rsid w:val="00DA2C9A"/>
    <w:rsid w:val="00DA417A"/>
    <w:rsid w:val="00DE0A00"/>
    <w:rsid w:val="00DF32C3"/>
    <w:rsid w:val="00E00711"/>
    <w:rsid w:val="00E05133"/>
    <w:rsid w:val="00E25BF9"/>
    <w:rsid w:val="00E37699"/>
    <w:rsid w:val="00E449A2"/>
    <w:rsid w:val="00E55618"/>
    <w:rsid w:val="00E81CB8"/>
    <w:rsid w:val="00E91982"/>
    <w:rsid w:val="00E93C35"/>
    <w:rsid w:val="00EA0848"/>
    <w:rsid w:val="00EC2DB6"/>
    <w:rsid w:val="00EE702C"/>
    <w:rsid w:val="00F142A8"/>
    <w:rsid w:val="00F33BAD"/>
    <w:rsid w:val="00F406FE"/>
    <w:rsid w:val="00F471C5"/>
    <w:rsid w:val="00F63FF7"/>
    <w:rsid w:val="00F711AF"/>
    <w:rsid w:val="00F7327C"/>
    <w:rsid w:val="00FA048E"/>
    <w:rsid w:val="00FA16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932854879">
      <w:bodyDiv w:val="1"/>
      <w:marLeft w:val="0"/>
      <w:marRight w:val="0"/>
      <w:marTop w:val="0"/>
      <w:marBottom w:val="0"/>
      <w:divBdr>
        <w:top w:val="none" w:sz="0" w:space="0" w:color="auto"/>
        <w:left w:val="none" w:sz="0" w:space="0" w:color="auto"/>
        <w:bottom w:val="none" w:sz="0" w:space="0" w:color="auto"/>
        <w:right w:val="none" w:sz="0" w:space="0" w:color="auto"/>
      </w:divBdr>
    </w:div>
    <w:div w:id="1581209586">
      <w:bodyDiv w:val="1"/>
      <w:marLeft w:val="0"/>
      <w:marRight w:val="0"/>
      <w:marTop w:val="0"/>
      <w:marBottom w:val="0"/>
      <w:divBdr>
        <w:top w:val="none" w:sz="0" w:space="0" w:color="auto"/>
        <w:left w:val="none" w:sz="0" w:space="0" w:color="auto"/>
        <w:bottom w:val="none" w:sz="0" w:space="0" w:color="auto"/>
        <w:right w:val="none" w:sz="0" w:space="0" w:color="auto"/>
      </w:divBdr>
      <w:divsChild>
        <w:div w:id="1976028">
          <w:marLeft w:val="0"/>
          <w:marRight w:val="0"/>
          <w:marTop w:val="0"/>
          <w:marBottom w:val="0"/>
          <w:divBdr>
            <w:top w:val="none" w:sz="0" w:space="0" w:color="auto"/>
            <w:left w:val="none" w:sz="0" w:space="0" w:color="auto"/>
            <w:bottom w:val="none" w:sz="0" w:space="0" w:color="auto"/>
            <w:right w:val="none" w:sz="0" w:space="0" w:color="auto"/>
          </w:divBdr>
          <w:divsChild>
            <w:div w:id="631374201">
              <w:marLeft w:val="0"/>
              <w:marRight w:val="0"/>
              <w:marTop w:val="0"/>
              <w:marBottom w:val="0"/>
              <w:divBdr>
                <w:top w:val="none" w:sz="0" w:space="0" w:color="auto"/>
                <w:left w:val="none" w:sz="0" w:space="0" w:color="auto"/>
                <w:bottom w:val="none" w:sz="0" w:space="0" w:color="auto"/>
                <w:right w:val="none" w:sz="0" w:space="0" w:color="auto"/>
              </w:divBdr>
              <w:divsChild>
                <w:div w:id="1790005018">
                  <w:marLeft w:val="0"/>
                  <w:marRight w:val="0"/>
                  <w:marTop w:val="0"/>
                  <w:marBottom w:val="0"/>
                  <w:divBdr>
                    <w:top w:val="none" w:sz="0" w:space="0" w:color="auto"/>
                    <w:left w:val="none" w:sz="0" w:space="0" w:color="auto"/>
                    <w:bottom w:val="none" w:sz="0" w:space="0" w:color="auto"/>
                    <w:right w:val="none" w:sz="0" w:space="0" w:color="auto"/>
                  </w:divBdr>
                  <w:divsChild>
                    <w:div w:id="647825181">
                      <w:marLeft w:val="0"/>
                      <w:marRight w:val="0"/>
                      <w:marTop w:val="0"/>
                      <w:marBottom w:val="0"/>
                      <w:divBdr>
                        <w:top w:val="none" w:sz="0" w:space="0" w:color="auto"/>
                        <w:left w:val="none" w:sz="0" w:space="0" w:color="auto"/>
                        <w:bottom w:val="none" w:sz="0" w:space="0" w:color="auto"/>
                        <w:right w:val="none" w:sz="0" w:space="0" w:color="auto"/>
                      </w:divBdr>
                      <w:divsChild>
                        <w:div w:id="507255143">
                          <w:marLeft w:val="-225"/>
                          <w:marRight w:val="-225"/>
                          <w:marTop w:val="0"/>
                          <w:marBottom w:val="0"/>
                          <w:divBdr>
                            <w:top w:val="none" w:sz="0" w:space="0" w:color="auto"/>
                            <w:left w:val="none" w:sz="0" w:space="0" w:color="auto"/>
                            <w:bottom w:val="none" w:sz="0" w:space="0" w:color="auto"/>
                            <w:right w:val="none" w:sz="0" w:space="0" w:color="auto"/>
                          </w:divBdr>
                          <w:divsChild>
                            <w:div w:id="2127190730">
                              <w:marLeft w:val="0"/>
                              <w:marRight w:val="0"/>
                              <w:marTop w:val="0"/>
                              <w:marBottom w:val="0"/>
                              <w:divBdr>
                                <w:top w:val="none" w:sz="0" w:space="0" w:color="auto"/>
                                <w:left w:val="none" w:sz="0" w:space="0" w:color="auto"/>
                                <w:bottom w:val="none" w:sz="0" w:space="0" w:color="auto"/>
                                <w:right w:val="none" w:sz="0" w:space="0" w:color="auto"/>
                              </w:divBdr>
                              <w:divsChild>
                                <w:div w:id="1928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4661F-E5BA-4C71-AF5A-E5AF72838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1200</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8024</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Dianna Boland</dc:creator>
  <cp:lastModifiedBy>Mary-Anne Felton</cp:lastModifiedBy>
  <cp:revision>2</cp:revision>
  <cp:lastPrinted>2018-03-16T04:28:00Z</cp:lastPrinted>
  <dcterms:created xsi:type="dcterms:W3CDTF">2019-10-28T04:35:00Z</dcterms:created>
  <dcterms:modified xsi:type="dcterms:W3CDTF">2019-10-28T04:35:00Z</dcterms:modified>
</cp:coreProperties>
</file>