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3"/>
        <w:gridCol w:w="3023"/>
        <w:gridCol w:w="86"/>
        <w:gridCol w:w="1337"/>
        <w:gridCol w:w="39"/>
        <w:gridCol w:w="3696"/>
      </w:tblGrid>
      <w:tr w:rsidR="00426F91" w:rsidRPr="004F1CC8" w:rsidTr="00D71E15">
        <w:trPr>
          <w:trHeight w:val="153"/>
        </w:trPr>
        <w:tc>
          <w:tcPr>
            <w:tcW w:w="777" w:type="pct"/>
            <w:shd w:val="clear" w:color="auto" w:fill="C6D9F1" w:themeFill="text2" w:themeFillTint="33"/>
            <w:vAlign w:val="center"/>
          </w:tcPr>
          <w:p w:rsidR="00426F91" w:rsidRPr="004F1CC8" w:rsidRDefault="00426F91" w:rsidP="0055647F">
            <w:pPr>
              <w:rPr>
                <w:rFonts w:ascii="Arial" w:hAnsi="Arial" w:cs="Arial"/>
                <w:b/>
                <w:sz w:val="18"/>
                <w:szCs w:val="18"/>
              </w:rPr>
            </w:pPr>
            <w:bookmarkStart w:id="0" w:name="_GoBack"/>
            <w:bookmarkEnd w:id="0"/>
            <w:r w:rsidRPr="004F1CC8">
              <w:rPr>
                <w:rFonts w:ascii="Arial" w:hAnsi="Arial" w:cs="Arial"/>
                <w:b/>
                <w:sz w:val="18"/>
                <w:szCs w:val="18"/>
              </w:rPr>
              <w:t>Position Title</w:t>
            </w:r>
            <w:r w:rsidR="00A144D9" w:rsidRPr="004F1CC8">
              <w:rPr>
                <w:rFonts w:ascii="Arial" w:hAnsi="Arial" w:cs="Arial"/>
                <w:b/>
                <w:sz w:val="18"/>
                <w:szCs w:val="18"/>
              </w:rPr>
              <w:t xml:space="preserve"> &amp; </w:t>
            </w:r>
            <w:r w:rsidR="0055647F" w:rsidRPr="004F1CC8">
              <w:rPr>
                <w:rFonts w:ascii="Arial" w:hAnsi="Arial" w:cs="Arial"/>
                <w:b/>
                <w:sz w:val="18"/>
                <w:szCs w:val="18"/>
              </w:rPr>
              <w:t>Level/Grade</w:t>
            </w:r>
            <w:r w:rsidRPr="004F1CC8">
              <w:rPr>
                <w:rFonts w:ascii="Arial" w:hAnsi="Arial" w:cs="Arial"/>
                <w:b/>
                <w:sz w:val="18"/>
                <w:szCs w:val="18"/>
              </w:rPr>
              <w:t>:</w:t>
            </w:r>
          </w:p>
        </w:tc>
        <w:tc>
          <w:tcPr>
            <w:tcW w:w="1602" w:type="pct"/>
            <w:gridSpan w:val="2"/>
            <w:vAlign w:val="center"/>
          </w:tcPr>
          <w:p w:rsidR="00426F91" w:rsidRPr="004F1CC8" w:rsidRDefault="007A4EB7" w:rsidP="00D71E15">
            <w:pPr>
              <w:rPr>
                <w:rFonts w:ascii="Arial" w:hAnsi="Arial" w:cs="Arial"/>
                <w:sz w:val="18"/>
                <w:szCs w:val="18"/>
              </w:rPr>
            </w:pPr>
            <w:r w:rsidRPr="004F1CC8">
              <w:rPr>
                <w:rFonts w:ascii="Arial" w:hAnsi="Arial" w:cs="Arial"/>
                <w:sz w:val="18"/>
                <w:szCs w:val="18"/>
              </w:rPr>
              <w:t>Scheduling</w:t>
            </w:r>
            <w:r w:rsidR="00334406" w:rsidRPr="004F1CC8">
              <w:rPr>
                <w:rFonts w:ascii="Arial" w:hAnsi="Arial" w:cs="Arial"/>
                <w:sz w:val="18"/>
                <w:szCs w:val="18"/>
              </w:rPr>
              <w:t xml:space="preserve"> </w:t>
            </w:r>
            <w:r w:rsidR="002F2233">
              <w:rPr>
                <w:rFonts w:ascii="Arial" w:hAnsi="Arial" w:cs="Arial"/>
                <w:sz w:val="18"/>
                <w:szCs w:val="18"/>
              </w:rPr>
              <w:t xml:space="preserve">&amp; Administration </w:t>
            </w:r>
            <w:r w:rsidR="00334406" w:rsidRPr="004F1CC8">
              <w:rPr>
                <w:rFonts w:ascii="Arial" w:hAnsi="Arial" w:cs="Arial"/>
                <w:sz w:val="18"/>
                <w:szCs w:val="18"/>
              </w:rPr>
              <w:t>Worker</w:t>
            </w:r>
          </w:p>
        </w:tc>
        <w:tc>
          <w:tcPr>
            <w:tcW w:w="728" w:type="pct"/>
            <w:gridSpan w:val="2"/>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Department:</w:t>
            </w:r>
          </w:p>
        </w:tc>
        <w:tc>
          <w:tcPr>
            <w:tcW w:w="1893" w:type="pct"/>
            <w:gridSpan w:val="2"/>
            <w:shd w:val="clear" w:color="auto" w:fill="auto"/>
            <w:vAlign w:val="center"/>
          </w:tcPr>
          <w:p w:rsidR="00426F91" w:rsidRPr="004F1CC8" w:rsidRDefault="00DE0A00" w:rsidP="00580A73">
            <w:pPr>
              <w:rPr>
                <w:rFonts w:ascii="Arial" w:hAnsi="Arial" w:cs="Arial"/>
                <w:sz w:val="18"/>
                <w:szCs w:val="18"/>
              </w:rPr>
            </w:pPr>
            <w:r w:rsidRPr="004F1CC8">
              <w:rPr>
                <w:rFonts w:ascii="Arial" w:hAnsi="Arial" w:cs="Arial"/>
                <w:sz w:val="18"/>
                <w:szCs w:val="18"/>
              </w:rPr>
              <w:t>CHOICES &amp; Aged Care Services</w:t>
            </w:r>
          </w:p>
        </w:tc>
      </w:tr>
      <w:tr w:rsidR="00426F91" w:rsidRPr="004F1CC8" w:rsidTr="001013BA">
        <w:trPr>
          <w:trHeight w:val="397"/>
        </w:trPr>
        <w:tc>
          <w:tcPr>
            <w:tcW w:w="777" w:type="pct"/>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Reports to:</w:t>
            </w:r>
          </w:p>
        </w:tc>
        <w:tc>
          <w:tcPr>
            <w:tcW w:w="1602" w:type="pct"/>
            <w:gridSpan w:val="2"/>
          </w:tcPr>
          <w:p w:rsidR="00B421D1" w:rsidRDefault="00DE0A00" w:rsidP="00334406">
            <w:pPr>
              <w:rPr>
                <w:rFonts w:ascii="Arial" w:hAnsi="Arial" w:cs="Arial"/>
                <w:sz w:val="18"/>
                <w:szCs w:val="18"/>
              </w:rPr>
            </w:pPr>
            <w:r w:rsidRPr="004F1CC8">
              <w:rPr>
                <w:rFonts w:ascii="Arial" w:hAnsi="Arial" w:cs="Arial"/>
                <w:sz w:val="18"/>
                <w:szCs w:val="18"/>
              </w:rPr>
              <w:t xml:space="preserve">CHOICES &amp; Aged Care </w:t>
            </w:r>
          </w:p>
          <w:p w:rsidR="00426F91" w:rsidRPr="004F1CC8" w:rsidRDefault="00B421D1" w:rsidP="00334406">
            <w:pPr>
              <w:rPr>
                <w:rFonts w:ascii="Arial" w:hAnsi="Arial" w:cs="Arial"/>
                <w:sz w:val="18"/>
                <w:szCs w:val="18"/>
              </w:rPr>
            </w:pPr>
            <w:r>
              <w:rPr>
                <w:rFonts w:ascii="Arial" w:hAnsi="Arial" w:cs="Arial"/>
                <w:sz w:val="18"/>
                <w:szCs w:val="18"/>
              </w:rPr>
              <w:t xml:space="preserve">Program </w:t>
            </w:r>
            <w:r w:rsidR="00334406" w:rsidRPr="004F1CC8">
              <w:rPr>
                <w:rFonts w:ascii="Arial" w:hAnsi="Arial" w:cs="Arial"/>
                <w:sz w:val="18"/>
                <w:szCs w:val="18"/>
              </w:rPr>
              <w:t>Manager</w:t>
            </w:r>
          </w:p>
        </w:tc>
        <w:tc>
          <w:tcPr>
            <w:tcW w:w="728" w:type="pct"/>
            <w:gridSpan w:val="2"/>
            <w:shd w:val="clear" w:color="auto" w:fill="C6D9F1" w:themeFill="text2" w:themeFillTint="33"/>
            <w:vAlign w:val="center"/>
          </w:tcPr>
          <w:p w:rsidR="00426F91" w:rsidRPr="004F1CC8" w:rsidRDefault="00426F91" w:rsidP="00951034">
            <w:pPr>
              <w:rPr>
                <w:rFonts w:ascii="Arial" w:hAnsi="Arial" w:cs="Arial"/>
                <w:b/>
                <w:sz w:val="18"/>
                <w:szCs w:val="18"/>
              </w:rPr>
            </w:pPr>
            <w:r w:rsidRPr="004F1CC8">
              <w:rPr>
                <w:rFonts w:ascii="Arial" w:hAnsi="Arial" w:cs="Arial"/>
                <w:b/>
                <w:sz w:val="18"/>
                <w:szCs w:val="18"/>
              </w:rPr>
              <w:t>Supervis</w:t>
            </w:r>
            <w:r w:rsidR="00951034" w:rsidRPr="004F1CC8">
              <w:rPr>
                <w:rFonts w:ascii="Arial" w:hAnsi="Arial" w:cs="Arial"/>
                <w:b/>
                <w:sz w:val="18"/>
                <w:szCs w:val="18"/>
              </w:rPr>
              <w:t>es</w:t>
            </w:r>
            <w:r w:rsidRPr="004F1CC8">
              <w:rPr>
                <w:rFonts w:ascii="Arial" w:hAnsi="Arial" w:cs="Arial"/>
                <w:b/>
                <w:sz w:val="18"/>
                <w:szCs w:val="18"/>
              </w:rPr>
              <w:t>:</w:t>
            </w:r>
          </w:p>
        </w:tc>
        <w:tc>
          <w:tcPr>
            <w:tcW w:w="1893" w:type="pct"/>
            <w:gridSpan w:val="2"/>
            <w:shd w:val="clear" w:color="auto" w:fill="auto"/>
            <w:vAlign w:val="center"/>
          </w:tcPr>
          <w:p w:rsidR="00426F91" w:rsidRPr="004F1CC8" w:rsidRDefault="00334406" w:rsidP="00561135">
            <w:pPr>
              <w:rPr>
                <w:rFonts w:ascii="Arial" w:hAnsi="Arial" w:cs="Arial"/>
                <w:sz w:val="18"/>
                <w:szCs w:val="18"/>
              </w:rPr>
            </w:pPr>
            <w:r w:rsidRPr="004F1CC8">
              <w:rPr>
                <w:rFonts w:ascii="Arial" w:hAnsi="Arial" w:cs="Arial"/>
                <w:sz w:val="18"/>
                <w:szCs w:val="18"/>
              </w:rPr>
              <w:t>Nil</w:t>
            </w:r>
          </w:p>
        </w:tc>
      </w:tr>
      <w:tr w:rsidR="00426F91" w:rsidRPr="004F1CC8" w:rsidTr="001013BA">
        <w:trPr>
          <w:trHeight w:val="851"/>
        </w:trPr>
        <w:tc>
          <w:tcPr>
            <w:tcW w:w="777" w:type="pct"/>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Internal Liaisons:</w:t>
            </w:r>
          </w:p>
        </w:tc>
        <w:tc>
          <w:tcPr>
            <w:tcW w:w="1602" w:type="pct"/>
            <w:gridSpan w:val="2"/>
          </w:tcPr>
          <w:p w:rsidR="00426F91" w:rsidRPr="004F1CC8" w:rsidRDefault="007A4EB7" w:rsidP="00334406">
            <w:pPr>
              <w:rPr>
                <w:rFonts w:ascii="Arial" w:hAnsi="Arial" w:cs="Arial"/>
                <w:sz w:val="18"/>
                <w:szCs w:val="18"/>
              </w:rPr>
            </w:pPr>
            <w:r w:rsidRPr="004F1CC8">
              <w:rPr>
                <w:rFonts w:ascii="Arial" w:hAnsi="Arial" w:cs="Arial"/>
                <w:sz w:val="18"/>
                <w:szCs w:val="18"/>
              </w:rPr>
              <w:t>CAC Support Workers</w:t>
            </w:r>
          </w:p>
          <w:p w:rsidR="007A4EB7" w:rsidRPr="004F1CC8" w:rsidRDefault="007A4EB7" w:rsidP="00334406">
            <w:pPr>
              <w:rPr>
                <w:rFonts w:ascii="Arial" w:hAnsi="Arial" w:cs="Arial"/>
                <w:sz w:val="18"/>
                <w:szCs w:val="18"/>
              </w:rPr>
            </w:pPr>
            <w:r w:rsidRPr="004F1CC8">
              <w:rPr>
                <w:rFonts w:ascii="Arial" w:hAnsi="Arial" w:cs="Arial"/>
                <w:sz w:val="18"/>
                <w:szCs w:val="18"/>
              </w:rPr>
              <w:t>CAC Office Based Team</w:t>
            </w:r>
          </w:p>
        </w:tc>
        <w:tc>
          <w:tcPr>
            <w:tcW w:w="728" w:type="pct"/>
            <w:gridSpan w:val="2"/>
            <w:shd w:val="clear" w:color="auto" w:fill="C6D9F1" w:themeFill="text2" w:themeFillTint="33"/>
            <w:vAlign w:val="center"/>
          </w:tcPr>
          <w:p w:rsidR="00426F91" w:rsidRPr="004F1CC8" w:rsidRDefault="00426F91" w:rsidP="00561135">
            <w:pPr>
              <w:rPr>
                <w:rFonts w:ascii="Arial" w:hAnsi="Arial" w:cs="Arial"/>
                <w:b/>
                <w:sz w:val="18"/>
                <w:szCs w:val="18"/>
              </w:rPr>
            </w:pPr>
            <w:r w:rsidRPr="004F1CC8">
              <w:rPr>
                <w:rFonts w:ascii="Arial" w:hAnsi="Arial" w:cs="Arial"/>
                <w:b/>
                <w:sz w:val="18"/>
                <w:szCs w:val="18"/>
              </w:rPr>
              <w:t>External Liaisons:</w:t>
            </w:r>
          </w:p>
        </w:tc>
        <w:tc>
          <w:tcPr>
            <w:tcW w:w="1893" w:type="pct"/>
            <w:gridSpan w:val="2"/>
            <w:shd w:val="clear" w:color="auto" w:fill="auto"/>
            <w:vAlign w:val="center"/>
          </w:tcPr>
          <w:p w:rsidR="007A4EB7" w:rsidRPr="004F1CC8" w:rsidRDefault="007A4EB7" w:rsidP="007A4EB7">
            <w:pPr>
              <w:rPr>
                <w:rFonts w:ascii="Arial" w:hAnsi="Arial" w:cs="Arial"/>
                <w:sz w:val="18"/>
                <w:szCs w:val="18"/>
              </w:rPr>
            </w:pPr>
            <w:r w:rsidRPr="004F1CC8">
              <w:rPr>
                <w:rFonts w:ascii="Arial" w:hAnsi="Arial" w:cs="Arial"/>
                <w:sz w:val="18"/>
                <w:szCs w:val="18"/>
              </w:rPr>
              <w:t>CAC Clients</w:t>
            </w:r>
            <w:r w:rsidR="00A0057C">
              <w:rPr>
                <w:rFonts w:ascii="Arial" w:hAnsi="Arial" w:cs="Arial"/>
                <w:sz w:val="18"/>
                <w:szCs w:val="18"/>
              </w:rPr>
              <w:t>, f</w:t>
            </w:r>
            <w:r w:rsidRPr="004F1CC8">
              <w:rPr>
                <w:rFonts w:ascii="Arial" w:hAnsi="Arial" w:cs="Arial"/>
                <w:sz w:val="18"/>
                <w:szCs w:val="18"/>
              </w:rPr>
              <w:t>amilies</w:t>
            </w:r>
            <w:r w:rsidR="00A0057C">
              <w:rPr>
                <w:rFonts w:ascii="Arial" w:hAnsi="Arial" w:cs="Arial"/>
                <w:sz w:val="18"/>
                <w:szCs w:val="18"/>
              </w:rPr>
              <w:t xml:space="preserve"> and stakeholders</w:t>
            </w:r>
          </w:p>
          <w:p w:rsidR="007A4EB7" w:rsidRPr="004F1CC8" w:rsidRDefault="007A4EB7" w:rsidP="007A4EB7">
            <w:pPr>
              <w:rPr>
                <w:rFonts w:ascii="Arial" w:hAnsi="Arial" w:cs="Arial"/>
                <w:sz w:val="18"/>
                <w:szCs w:val="18"/>
              </w:rPr>
            </w:pPr>
            <w:r w:rsidRPr="004F1CC8">
              <w:rPr>
                <w:rFonts w:ascii="Arial" w:hAnsi="Arial" w:cs="Arial"/>
                <w:sz w:val="18"/>
                <w:szCs w:val="18"/>
              </w:rPr>
              <w:t>Other Service Providers</w:t>
            </w:r>
          </w:p>
          <w:p w:rsidR="00426F91" w:rsidRPr="004F1CC8" w:rsidRDefault="00426F91" w:rsidP="00334406">
            <w:pPr>
              <w:rPr>
                <w:rFonts w:ascii="Arial" w:hAnsi="Arial" w:cs="Arial"/>
                <w:sz w:val="18"/>
                <w:szCs w:val="18"/>
              </w:rPr>
            </w:pPr>
          </w:p>
        </w:tc>
      </w:tr>
      <w:tr w:rsidR="00FA048E" w:rsidRPr="004F1CC8" w:rsidTr="00EA75A0">
        <w:trPr>
          <w:trHeight w:val="959"/>
        </w:trPr>
        <w:tc>
          <w:tcPr>
            <w:tcW w:w="777" w:type="pct"/>
            <w:shd w:val="clear" w:color="auto" w:fill="auto"/>
            <w:vAlign w:val="center"/>
          </w:tcPr>
          <w:p w:rsidR="00FA048E" w:rsidRPr="004F1CC8" w:rsidRDefault="00FA048E" w:rsidP="00561135">
            <w:pPr>
              <w:autoSpaceDE w:val="0"/>
              <w:autoSpaceDN w:val="0"/>
              <w:adjustRightInd w:val="0"/>
              <w:spacing w:line="280" w:lineRule="atLeast"/>
              <w:rPr>
                <w:rFonts w:ascii="Arial" w:hAnsi="Arial" w:cs="Arial"/>
                <w:b/>
                <w:sz w:val="18"/>
                <w:szCs w:val="18"/>
              </w:rPr>
            </w:pPr>
            <w:r w:rsidRPr="004F1CC8">
              <w:rPr>
                <w:rFonts w:ascii="Arial" w:hAnsi="Arial" w:cs="Arial"/>
                <w:b/>
                <w:sz w:val="18"/>
                <w:szCs w:val="18"/>
              </w:rPr>
              <w:t>Position Objective</w:t>
            </w:r>
          </w:p>
        </w:tc>
        <w:tc>
          <w:tcPr>
            <w:tcW w:w="4223" w:type="pct"/>
            <w:gridSpan w:val="6"/>
            <w:shd w:val="clear" w:color="auto" w:fill="auto"/>
            <w:vAlign w:val="center"/>
          </w:tcPr>
          <w:p w:rsidR="00B421D1" w:rsidRDefault="007A4EB7" w:rsidP="00B421D1">
            <w:pPr>
              <w:pStyle w:val="NormalWeb"/>
              <w:spacing w:after="200" w:afterAutospacing="0" w:line="276" w:lineRule="auto"/>
              <w:rPr>
                <w:rFonts w:ascii="Arial" w:hAnsi="Arial" w:cs="Arial"/>
                <w:sz w:val="20"/>
                <w:szCs w:val="20"/>
                <w:lang w:val="en-US"/>
              </w:rPr>
            </w:pPr>
            <w:r w:rsidRPr="00A0057C">
              <w:rPr>
                <w:rFonts w:ascii="Arial" w:hAnsi="Arial" w:cs="Arial"/>
                <w:sz w:val="20"/>
                <w:szCs w:val="20"/>
                <w:lang w:val="en-US"/>
              </w:rPr>
              <w:t xml:space="preserve">The CHOICES and Aged Care Portfolio provides support to people with a disability, individuals who are ageing, as well as recovery services to individuals living with mental ill health. All services delivered are person centered, and aim to enhance the independence of each individual by focusing on recovery, skill development and community inclusion. </w:t>
            </w:r>
          </w:p>
          <w:p w:rsidR="00027908" w:rsidRPr="00A0057C" w:rsidRDefault="007A4EB7" w:rsidP="00490784">
            <w:pPr>
              <w:pStyle w:val="NormalWeb"/>
              <w:spacing w:after="200" w:afterAutospacing="0" w:line="276" w:lineRule="auto"/>
              <w:rPr>
                <w:rFonts w:ascii="Arial" w:hAnsi="Arial" w:cs="Arial"/>
                <w:sz w:val="20"/>
                <w:szCs w:val="20"/>
              </w:rPr>
            </w:pPr>
            <w:r w:rsidRPr="00A0057C">
              <w:rPr>
                <w:rFonts w:ascii="Arial" w:hAnsi="Arial" w:cs="Arial"/>
                <w:sz w:val="20"/>
                <w:szCs w:val="20"/>
              </w:rPr>
              <w:t xml:space="preserve">The Scheduling </w:t>
            </w:r>
            <w:r w:rsidR="0048266F">
              <w:rPr>
                <w:rFonts w:ascii="Arial" w:hAnsi="Arial" w:cs="Arial"/>
                <w:sz w:val="20"/>
                <w:szCs w:val="20"/>
              </w:rPr>
              <w:t xml:space="preserve">&amp; Administration </w:t>
            </w:r>
            <w:r w:rsidRPr="00A0057C">
              <w:rPr>
                <w:rFonts w:ascii="Arial" w:hAnsi="Arial" w:cs="Arial"/>
                <w:sz w:val="20"/>
                <w:szCs w:val="20"/>
              </w:rPr>
              <w:t xml:space="preserve">Worker </w:t>
            </w:r>
            <w:r w:rsidR="00A0057C">
              <w:rPr>
                <w:rFonts w:ascii="Arial" w:hAnsi="Arial" w:cs="Arial"/>
                <w:sz w:val="20"/>
                <w:szCs w:val="20"/>
              </w:rPr>
              <w:t xml:space="preserve">will work </w:t>
            </w:r>
            <w:r w:rsidR="002526F6" w:rsidRPr="00A0057C">
              <w:rPr>
                <w:rFonts w:ascii="Arial" w:hAnsi="Arial" w:cs="Arial"/>
                <w:sz w:val="20"/>
                <w:szCs w:val="20"/>
              </w:rPr>
              <w:t>within the Scheduling Team which</w:t>
            </w:r>
            <w:r w:rsidRPr="00A0057C">
              <w:rPr>
                <w:rFonts w:ascii="Arial" w:hAnsi="Arial" w:cs="Arial"/>
                <w:sz w:val="20"/>
                <w:szCs w:val="20"/>
              </w:rPr>
              <w:t xml:space="preserve"> is responsible for utilising </w:t>
            </w:r>
            <w:r w:rsidR="00A0057C">
              <w:rPr>
                <w:rFonts w:ascii="Arial" w:hAnsi="Arial" w:cs="Arial"/>
                <w:sz w:val="20"/>
                <w:szCs w:val="20"/>
              </w:rPr>
              <w:t>a client management system t</w:t>
            </w:r>
            <w:r w:rsidRPr="00A0057C">
              <w:rPr>
                <w:rFonts w:ascii="Arial" w:hAnsi="Arial" w:cs="Arial"/>
                <w:sz w:val="20"/>
                <w:szCs w:val="20"/>
              </w:rPr>
              <w:t xml:space="preserve">o schedule support workers and personal assistants to </w:t>
            </w:r>
            <w:r w:rsidR="002526F6" w:rsidRPr="00A0057C">
              <w:rPr>
                <w:rFonts w:ascii="Arial" w:hAnsi="Arial" w:cs="Arial"/>
                <w:sz w:val="20"/>
                <w:szCs w:val="20"/>
              </w:rPr>
              <w:t xml:space="preserve">direct support services for the portfolio. </w:t>
            </w:r>
            <w:r w:rsidRPr="00A0057C">
              <w:rPr>
                <w:rFonts w:ascii="Arial" w:hAnsi="Arial" w:cs="Arial"/>
                <w:sz w:val="20"/>
                <w:szCs w:val="20"/>
              </w:rPr>
              <w:t>This will include liaising with participants and nominated representatives</w:t>
            </w:r>
            <w:r w:rsidR="00A0057C">
              <w:rPr>
                <w:rFonts w:ascii="Arial" w:hAnsi="Arial" w:cs="Arial"/>
                <w:sz w:val="20"/>
                <w:szCs w:val="20"/>
              </w:rPr>
              <w:t xml:space="preserve"> and working closely with program staff to ensure </w:t>
            </w:r>
            <w:r w:rsidRPr="00A0057C">
              <w:rPr>
                <w:rFonts w:ascii="Arial" w:hAnsi="Arial" w:cs="Arial"/>
                <w:sz w:val="20"/>
                <w:szCs w:val="20"/>
              </w:rPr>
              <w:t>service types</w:t>
            </w:r>
            <w:r w:rsidR="00A0057C">
              <w:rPr>
                <w:rFonts w:ascii="Arial" w:hAnsi="Arial" w:cs="Arial"/>
                <w:sz w:val="20"/>
                <w:szCs w:val="20"/>
              </w:rPr>
              <w:t xml:space="preserve"> and hours are in line with service agreements and contract KPIs.</w:t>
            </w:r>
            <w:r w:rsidR="00B421D1">
              <w:rPr>
                <w:rFonts w:ascii="Arial" w:hAnsi="Arial" w:cs="Arial"/>
                <w:sz w:val="20"/>
                <w:szCs w:val="20"/>
              </w:rPr>
              <w:t xml:space="preserve"> The </w:t>
            </w:r>
            <w:r w:rsidR="00B421D1" w:rsidRPr="00A0057C">
              <w:rPr>
                <w:rFonts w:ascii="Arial" w:hAnsi="Arial" w:cs="Arial"/>
                <w:sz w:val="20"/>
                <w:szCs w:val="20"/>
              </w:rPr>
              <w:t xml:space="preserve">Scheduling </w:t>
            </w:r>
            <w:r w:rsidR="00B421D1">
              <w:rPr>
                <w:rFonts w:ascii="Arial" w:hAnsi="Arial" w:cs="Arial"/>
                <w:sz w:val="20"/>
                <w:szCs w:val="20"/>
              </w:rPr>
              <w:t xml:space="preserve">&amp; Administration </w:t>
            </w:r>
            <w:r w:rsidR="00B421D1" w:rsidRPr="00A0057C">
              <w:rPr>
                <w:rFonts w:ascii="Arial" w:hAnsi="Arial" w:cs="Arial"/>
                <w:sz w:val="20"/>
                <w:szCs w:val="20"/>
              </w:rPr>
              <w:t>Worker</w:t>
            </w:r>
            <w:r w:rsidR="00B421D1">
              <w:rPr>
                <w:rFonts w:ascii="Arial" w:hAnsi="Arial" w:cs="Arial"/>
                <w:sz w:val="20"/>
                <w:szCs w:val="20"/>
              </w:rPr>
              <w:t xml:space="preserve"> will provide admini</w:t>
            </w:r>
            <w:r w:rsidR="00490784">
              <w:rPr>
                <w:rFonts w:ascii="Arial" w:hAnsi="Arial" w:cs="Arial"/>
                <w:sz w:val="20"/>
                <w:szCs w:val="20"/>
              </w:rPr>
              <w:t xml:space="preserve">strative support to the portfolio to assist with program requirements and quality service provision.   </w:t>
            </w:r>
            <w:r w:rsidR="00A0057C">
              <w:rPr>
                <w:rFonts w:ascii="Arial" w:hAnsi="Arial" w:cs="Arial"/>
                <w:sz w:val="20"/>
                <w:szCs w:val="20"/>
              </w:rPr>
              <w:t xml:space="preserve"> </w:t>
            </w:r>
            <w:r w:rsidRPr="00A0057C">
              <w:rPr>
                <w:rFonts w:ascii="Arial" w:hAnsi="Arial" w:cs="Arial"/>
                <w:sz w:val="20"/>
                <w:szCs w:val="20"/>
              </w:rPr>
              <w:t xml:space="preserve">  </w:t>
            </w:r>
          </w:p>
        </w:tc>
      </w:tr>
      <w:tr w:rsidR="00FA048E" w:rsidRPr="004F1CC8" w:rsidTr="00EA75A0">
        <w:trPr>
          <w:trHeight w:val="1700"/>
        </w:trPr>
        <w:tc>
          <w:tcPr>
            <w:tcW w:w="777" w:type="pct"/>
            <w:shd w:val="clear" w:color="auto" w:fill="auto"/>
            <w:vAlign w:val="center"/>
          </w:tcPr>
          <w:p w:rsidR="00FA048E" w:rsidRPr="004F1CC8" w:rsidRDefault="001C7AAF" w:rsidP="00561135">
            <w:pPr>
              <w:autoSpaceDE w:val="0"/>
              <w:autoSpaceDN w:val="0"/>
              <w:adjustRightInd w:val="0"/>
              <w:spacing w:line="280" w:lineRule="atLeast"/>
              <w:rPr>
                <w:rFonts w:ascii="Arial" w:hAnsi="Arial" w:cs="Arial"/>
                <w:b/>
                <w:sz w:val="18"/>
                <w:szCs w:val="18"/>
              </w:rPr>
            </w:pPr>
            <w:r w:rsidRPr="004F1CC8">
              <w:rPr>
                <w:rFonts w:ascii="Arial" w:hAnsi="Arial" w:cs="Arial"/>
                <w:b/>
                <w:sz w:val="18"/>
                <w:szCs w:val="18"/>
              </w:rPr>
              <w:t>Key Responsibilities</w:t>
            </w:r>
          </w:p>
        </w:tc>
        <w:tc>
          <w:tcPr>
            <w:tcW w:w="4223" w:type="pct"/>
            <w:gridSpan w:val="6"/>
            <w:shd w:val="clear" w:color="auto" w:fill="auto"/>
            <w:vAlign w:val="center"/>
          </w:tcPr>
          <w:p w:rsidR="007259CE" w:rsidRPr="00A0057C" w:rsidRDefault="007A4EB7" w:rsidP="00A0057C">
            <w:pPr>
              <w:autoSpaceDE w:val="0"/>
              <w:autoSpaceDN w:val="0"/>
              <w:adjustRightInd w:val="0"/>
              <w:spacing w:before="60" w:after="60" w:line="276" w:lineRule="auto"/>
              <w:rPr>
                <w:rFonts w:ascii="Arial" w:hAnsi="Arial" w:cs="Arial"/>
                <w:sz w:val="20"/>
                <w:szCs w:val="18"/>
              </w:rPr>
            </w:pPr>
            <w:r w:rsidRPr="00A0057C">
              <w:rPr>
                <w:rFonts w:ascii="Arial" w:hAnsi="Arial" w:cs="Arial"/>
                <w:sz w:val="20"/>
                <w:szCs w:val="18"/>
              </w:rPr>
              <w:t>Rostering/Scheduling</w:t>
            </w:r>
          </w:p>
          <w:p w:rsidR="007A4EB7" w:rsidRPr="00A0057C" w:rsidRDefault="007A4EB7" w:rsidP="00A0057C">
            <w:pPr>
              <w:pStyle w:val="ListParagraph"/>
              <w:numPr>
                <w:ilvl w:val="0"/>
                <w:numId w:val="5"/>
              </w:numPr>
              <w:autoSpaceDE w:val="0"/>
              <w:autoSpaceDN w:val="0"/>
              <w:adjustRightInd w:val="0"/>
              <w:spacing w:line="276" w:lineRule="auto"/>
              <w:rPr>
                <w:rFonts w:ascii="Arial" w:hAnsi="Arial" w:cs="Arial"/>
                <w:sz w:val="20"/>
                <w:szCs w:val="18"/>
              </w:rPr>
            </w:pPr>
            <w:r w:rsidRPr="00A0057C">
              <w:rPr>
                <w:rFonts w:ascii="Arial" w:hAnsi="Arial" w:cs="Arial"/>
                <w:sz w:val="20"/>
                <w:szCs w:val="18"/>
              </w:rPr>
              <w:t xml:space="preserve">Liaise </w:t>
            </w:r>
            <w:r w:rsidR="00A0057C">
              <w:rPr>
                <w:rFonts w:ascii="Arial" w:hAnsi="Arial" w:cs="Arial"/>
                <w:sz w:val="20"/>
                <w:szCs w:val="18"/>
              </w:rPr>
              <w:t xml:space="preserve">in a professional manner </w:t>
            </w:r>
            <w:r w:rsidRPr="00A0057C">
              <w:rPr>
                <w:rFonts w:ascii="Arial" w:hAnsi="Arial" w:cs="Arial"/>
                <w:sz w:val="20"/>
                <w:szCs w:val="18"/>
              </w:rPr>
              <w:t xml:space="preserve">with </w:t>
            </w:r>
            <w:r w:rsidR="004F1CC8" w:rsidRPr="00A0057C">
              <w:rPr>
                <w:rFonts w:ascii="Arial" w:hAnsi="Arial" w:cs="Arial"/>
                <w:sz w:val="20"/>
                <w:szCs w:val="18"/>
              </w:rPr>
              <w:t xml:space="preserve">a range of relevant stakeholders to </w:t>
            </w:r>
            <w:r w:rsidRPr="00A0057C">
              <w:rPr>
                <w:rFonts w:ascii="Arial" w:hAnsi="Arial" w:cs="Arial"/>
                <w:sz w:val="20"/>
                <w:szCs w:val="18"/>
              </w:rPr>
              <w:t xml:space="preserve">schedule Support Workers/Personal Assistants to services in line with an individual’s established service agreement. </w:t>
            </w:r>
          </w:p>
          <w:p w:rsidR="007A4EB7" w:rsidRPr="00A0057C" w:rsidRDefault="00A0057C" w:rsidP="00A0057C">
            <w:pPr>
              <w:pStyle w:val="ListParagraph"/>
              <w:numPr>
                <w:ilvl w:val="0"/>
                <w:numId w:val="5"/>
              </w:numPr>
              <w:autoSpaceDE w:val="0"/>
              <w:autoSpaceDN w:val="0"/>
              <w:adjustRightInd w:val="0"/>
              <w:spacing w:line="276" w:lineRule="auto"/>
              <w:rPr>
                <w:rFonts w:ascii="Arial" w:hAnsi="Arial" w:cs="Arial"/>
                <w:sz w:val="20"/>
                <w:szCs w:val="18"/>
              </w:rPr>
            </w:pPr>
            <w:r>
              <w:rPr>
                <w:rFonts w:ascii="Arial" w:hAnsi="Arial" w:cs="Arial"/>
                <w:sz w:val="20"/>
                <w:szCs w:val="18"/>
              </w:rPr>
              <w:t xml:space="preserve">Utilise the identified client management </w:t>
            </w:r>
            <w:r w:rsidR="007A4EB7" w:rsidRPr="00A0057C">
              <w:rPr>
                <w:rFonts w:ascii="Arial" w:hAnsi="Arial" w:cs="Arial"/>
                <w:sz w:val="20"/>
                <w:szCs w:val="18"/>
              </w:rPr>
              <w:t xml:space="preserve">system to ensure </w:t>
            </w:r>
            <w:r w:rsidR="00EA75A0">
              <w:rPr>
                <w:rFonts w:ascii="Arial" w:hAnsi="Arial" w:cs="Arial"/>
                <w:sz w:val="20"/>
                <w:szCs w:val="18"/>
              </w:rPr>
              <w:t xml:space="preserve">100% of </w:t>
            </w:r>
            <w:r w:rsidR="007A4EB7" w:rsidRPr="00A0057C">
              <w:rPr>
                <w:rFonts w:ascii="Arial" w:hAnsi="Arial" w:cs="Arial"/>
                <w:sz w:val="20"/>
                <w:szCs w:val="18"/>
              </w:rPr>
              <w:t>roster information is up to date and accurate</w:t>
            </w:r>
            <w:r w:rsidR="00C41D57">
              <w:rPr>
                <w:rFonts w:ascii="Arial" w:hAnsi="Arial" w:cs="Arial"/>
                <w:sz w:val="20"/>
                <w:szCs w:val="18"/>
              </w:rPr>
              <w:t xml:space="preserve"> for all programs</w:t>
            </w:r>
            <w:r w:rsidR="00B421D1">
              <w:rPr>
                <w:rFonts w:ascii="Arial" w:hAnsi="Arial" w:cs="Arial"/>
                <w:sz w:val="20"/>
                <w:szCs w:val="18"/>
              </w:rPr>
              <w:t xml:space="preserve"> (inclusive of DSC)</w:t>
            </w:r>
            <w:r w:rsidR="007A4EB7" w:rsidRPr="00A0057C">
              <w:rPr>
                <w:rFonts w:ascii="Arial" w:hAnsi="Arial" w:cs="Arial"/>
                <w:sz w:val="20"/>
                <w:szCs w:val="18"/>
              </w:rPr>
              <w:t xml:space="preserve">, including filling leave and new shifts as they arise. </w:t>
            </w:r>
          </w:p>
          <w:p w:rsidR="008B0947" w:rsidRDefault="004F1CC8" w:rsidP="00A0057C">
            <w:pPr>
              <w:pStyle w:val="ListParagraph"/>
              <w:numPr>
                <w:ilvl w:val="0"/>
                <w:numId w:val="5"/>
              </w:numPr>
              <w:autoSpaceDE w:val="0"/>
              <w:autoSpaceDN w:val="0"/>
              <w:adjustRightInd w:val="0"/>
              <w:spacing w:line="276" w:lineRule="auto"/>
              <w:rPr>
                <w:rFonts w:ascii="Arial" w:hAnsi="Arial" w:cs="Arial"/>
                <w:sz w:val="20"/>
                <w:szCs w:val="18"/>
              </w:rPr>
            </w:pPr>
            <w:r w:rsidRPr="00A0057C">
              <w:rPr>
                <w:rFonts w:ascii="Arial" w:hAnsi="Arial" w:cs="Arial"/>
                <w:sz w:val="20"/>
                <w:szCs w:val="18"/>
              </w:rPr>
              <w:t>Review the list of unallocated shifts to be filled on a daily basis and liaise with the other scheduling worker</w:t>
            </w:r>
            <w:r w:rsidR="00210B5F" w:rsidRPr="00A0057C">
              <w:rPr>
                <w:rFonts w:ascii="Arial" w:hAnsi="Arial" w:cs="Arial"/>
                <w:sz w:val="20"/>
                <w:szCs w:val="18"/>
              </w:rPr>
              <w:t>s</w:t>
            </w:r>
            <w:r w:rsidRPr="00A0057C">
              <w:rPr>
                <w:rFonts w:ascii="Arial" w:hAnsi="Arial" w:cs="Arial"/>
                <w:sz w:val="20"/>
                <w:szCs w:val="18"/>
              </w:rPr>
              <w:t xml:space="preserve"> to ensure all shi</w:t>
            </w:r>
            <w:r w:rsidR="00A0057C">
              <w:rPr>
                <w:rFonts w:ascii="Arial" w:hAnsi="Arial" w:cs="Arial"/>
                <w:sz w:val="20"/>
                <w:szCs w:val="18"/>
              </w:rPr>
              <w:t>fts are covered</w:t>
            </w:r>
            <w:r w:rsidR="008B0947">
              <w:rPr>
                <w:rFonts w:ascii="Arial" w:hAnsi="Arial" w:cs="Arial"/>
                <w:sz w:val="20"/>
                <w:szCs w:val="18"/>
              </w:rPr>
              <w:t xml:space="preserve">, </w:t>
            </w:r>
            <w:r w:rsidR="00A0057C">
              <w:rPr>
                <w:rFonts w:ascii="Arial" w:hAnsi="Arial" w:cs="Arial"/>
                <w:sz w:val="20"/>
                <w:szCs w:val="18"/>
              </w:rPr>
              <w:t xml:space="preserve">referred </w:t>
            </w:r>
            <w:r w:rsidR="008B0947">
              <w:rPr>
                <w:rFonts w:ascii="Arial" w:hAnsi="Arial" w:cs="Arial"/>
                <w:sz w:val="20"/>
                <w:szCs w:val="18"/>
              </w:rPr>
              <w:t xml:space="preserve">to an agency or cancelled. </w:t>
            </w:r>
          </w:p>
          <w:p w:rsidR="00A0057C" w:rsidRPr="0048266F" w:rsidRDefault="008B0947" w:rsidP="00A0057C">
            <w:pPr>
              <w:pStyle w:val="ListParagraph"/>
              <w:numPr>
                <w:ilvl w:val="0"/>
                <w:numId w:val="5"/>
              </w:numPr>
              <w:autoSpaceDE w:val="0"/>
              <w:autoSpaceDN w:val="0"/>
              <w:adjustRightInd w:val="0"/>
              <w:spacing w:line="276" w:lineRule="auto"/>
              <w:rPr>
                <w:rFonts w:ascii="Arial" w:hAnsi="Arial" w:cs="Arial"/>
                <w:sz w:val="20"/>
                <w:szCs w:val="18"/>
              </w:rPr>
            </w:pPr>
            <w:r w:rsidRPr="0048266F">
              <w:rPr>
                <w:rFonts w:ascii="Arial" w:hAnsi="Arial" w:cs="Arial"/>
                <w:sz w:val="20"/>
                <w:szCs w:val="18"/>
              </w:rPr>
              <w:t>Liaise with program areas in regards to cancellations prior to notifying the client/representative of the cancellation</w:t>
            </w:r>
            <w:r w:rsidR="00A0057C" w:rsidRPr="0048266F">
              <w:rPr>
                <w:rFonts w:ascii="Arial" w:hAnsi="Arial" w:cs="Arial"/>
                <w:sz w:val="20"/>
                <w:szCs w:val="18"/>
              </w:rPr>
              <w:t xml:space="preserve">. </w:t>
            </w:r>
          </w:p>
          <w:p w:rsidR="00A0057C" w:rsidRPr="0048266F" w:rsidRDefault="00A0057C" w:rsidP="00A0057C">
            <w:pPr>
              <w:pStyle w:val="ListParagraph"/>
              <w:numPr>
                <w:ilvl w:val="0"/>
                <w:numId w:val="5"/>
              </w:numPr>
              <w:autoSpaceDE w:val="0"/>
              <w:autoSpaceDN w:val="0"/>
              <w:adjustRightInd w:val="0"/>
              <w:spacing w:line="276" w:lineRule="auto"/>
              <w:rPr>
                <w:rFonts w:ascii="Arial" w:hAnsi="Arial" w:cs="Arial"/>
                <w:sz w:val="20"/>
                <w:szCs w:val="18"/>
              </w:rPr>
            </w:pPr>
            <w:r w:rsidRPr="0048266F">
              <w:rPr>
                <w:rFonts w:ascii="Arial" w:hAnsi="Arial" w:cs="Arial"/>
                <w:sz w:val="20"/>
                <w:szCs w:val="18"/>
              </w:rPr>
              <w:t xml:space="preserve">Work with the other scheduling workers to ensure that all planned leave is filled 2 weeks prior to the leave date. </w:t>
            </w:r>
          </w:p>
          <w:p w:rsidR="007A4EB7" w:rsidRPr="00A0057C" w:rsidRDefault="007A4EB7" w:rsidP="00A0057C">
            <w:pPr>
              <w:pStyle w:val="ListParagraph"/>
              <w:numPr>
                <w:ilvl w:val="0"/>
                <w:numId w:val="5"/>
              </w:numPr>
              <w:spacing w:line="276" w:lineRule="auto"/>
              <w:rPr>
                <w:rFonts w:ascii="Arial" w:hAnsi="Arial" w:cs="Arial"/>
                <w:sz w:val="20"/>
                <w:szCs w:val="18"/>
              </w:rPr>
            </w:pPr>
            <w:r w:rsidRPr="00A0057C">
              <w:rPr>
                <w:rFonts w:ascii="Arial" w:hAnsi="Arial" w:cs="Arial"/>
                <w:sz w:val="20"/>
                <w:szCs w:val="18"/>
              </w:rPr>
              <w:t>Ensure Personal Assistants are rostered in line with the CatholicCare Enterprise Agreement</w:t>
            </w:r>
            <w:r w:rsidR="00A0057C">
              <w:rPr>
                <w:rFonts w:ascii="Arial" w:hAnsi="Arial" w:cs="Arial"/>
                <w:sz w:val="20"/>
                <w:szCs w:val="18"/>
              </w:rPr>
              <w:t xml:space="preserve">, including having rosters distributed/published a minimum of 2 weeks prior to the commencement date of the roster period. </w:t>
            </w:r>
            <w:r w:rsidRPr="00A0057C">
              <w:rPr>
                <w:rFonts w:ascii="Arial" w:hAnsi="Arial" w:cs="Arial"/>
                <w:sz w:val="20"/>
                <w:szCs w:val="18"/>
              </w:rPr>
              <w:t xml:space="preserve"> </w:t>
            </w:r>
          </w:p>
          <w:p w:rsidR="007A4EB7" w:rsidRPr="00A0057C" w:rsidRDefault="004F1CC8" w:rsidP="00A0057C">
            <w:pPr>
              <w:pStyle w:val="ListParagraph"/>
              <w:numPr>
                <w:ilvl w:val="0"/>
                <w:numId w:val="5"/>
              </w:numPr>
              <w:spacing w:line="276" w:lineRule="auto"/>
              <w:rPr>
                <w:rFonts w:ascii="Arial" w:hAnsi="Arial" w:cs="Arial"/>
                <w:sz w:val="20"/>
                <w:szCs w:val="18"/>
              </w:rPr>
            </w:pPr>
            <w:r w:rsidRPr="00A0057C">
              <w:rPr>
                <w:rFonts w:ascii="Arial" w:hAnsi="Arial" w:cs="Arial"/>
                <w:sz w:val="20"/>
                <w:szCs w:val="18"/>
              </w:rPr>
              <w:t xml:space="preserve">Refer the </w:t>
            </w:r>
            <w:r w:rsidR="007A4EB7" w:rsidRPr="00A0057C">
              <w:rPr>
                <w:rFonts w:ascii="Arial" w:hAnsi="Arial" w:cs="Arial"/>
                <w:sz w:val="20"/>
                <w:szCs w:val="18"/>
              </w:rPr>
              <w:t xml:space="preserve">Participants and/or their Nominated Representative to a </w:t>
            </w:r>
            <w:r w:rsidR="00A0057C">
              <w:rPr>
                <w:rFonts w:ascii="Arial" w:hAnsi="Arial" w:cs="Arial"/>
                <w:sz w:val="20"/>
                <w:szCs w:val="18"/>
              </w:rPr>
              <w:t xml:space="preserve">program </w:t>
            </w:r>
            <w:r w:rsidR="008B0947">
              <w:rPr>
                <w:rFonts w:ascii="Arial" w:hAnsi="Arial" w:cs="Arial"/>
                <w:sz w:val="20"/>
                <w:szCs w:val="18"/>
              </w:rPr>
              <w:t>area</w:t>
            </w:r>
            <w:r w:rsidR="007A4EB7" w:rsidRPr="00A0057C">
              <w:rPr>
                <w:rFonts w:ascii="Arial" w:hAnsi="Arial" w:cs="Arial"/>
                <w:sz w:val="20"/>
                <w:szCs w:val="18"/>
              </w:rPr>
              <w:t xml:space="preserve"> to review their plan should the request include an increase of hours or change to service types that are not reflected in the participant’s service agreement. </w:t>
            </w:r>
          </w:p>
          <w:p w:rsidR="007A4EB7" w:rsidRPr="00A0057C" w:rsidRDefault="007A4EB7" w:rsidP="00A0057C">
            <w:pPr>
              <w:autoSpaceDE w:val="0"/>
              <w:autoSpaceDN w:val="0"/>
              <w:adjustRightInd w:val="0"/>
              <w:spacing w:before="60" w:after="60" w:line="276" w:lineRule="auto"/>
              <w:rPr>
                <w:rFonts w:ascii="Arial" w:hAnsi="Arial" w:cs="Arial"/>
                <w:sz w:val="20"/>
                <w:szCs w:val="18"/>
              </w:rPr>
            </w:pPr>
          </w:p>
          <w:p w:rsidR="007A4EB7" w:rsidRPr="00A0057C" w:rsidRDefault="007A4EB7" w:rsidP="00A0057C">
            <w:pPr>
              <w:autoSpaceDE w:val="0"/>
              <w:autoSpaceDN w:val="0"/>
              <w:adjustRightInd w:val="0"/>
              <w:spacing w:before="60" w:after="60" w:line="276" w:lineRule="auto"/>
              <w:rPr>
                <w:rFonts w:ascii="Arial" w:hAnsi="Arial" w:cs="Arial"/>
                <w:sz w:val="20"/>
                <w:szCs w:val="18"/>
              </w:rPr>
            </w:pPr>
            <w:r w:rsidRPr="00A0057C">
              <w:rPr>
                <w:rFonts w:ascii="Arial" w:hAnsi="Arial" w:cs="Arial"/>
                <w:sz w:val="20"/>
                <w:szCs w:val="18"/>
              </w:rPr>
              <w:t xml:space="preserve">Administration </w:t>
            </w:r>
          </w:p>
          <w:p w:rsidR="0048266F" w:rsidRPr="0048266F" w:rsidRDefault="0048266F" w:rsidP="0048266F">
            <w:pPr>
              <w:pStyle w:val="ListParagraph"/>
              <w:numPr>
                <w:ilvl w:val="0"/>
                <w:numId w:val="10"/>
              </w:numPr>
              <w:rPr>
                <w:rFonts w:ascii="Arial" w:hAnsi="Arial" w:cs="Arial"/>
                <w:sz w:val="20"/>
                <w:szCs w:val="20"/>
              </w:rPr>
            </w:pPr>
            <w:r w:rsidRPr="0048266F">
              <w:rPr>
                <w:rFonts w:ascii="Arial" w:hAnsi="Arial" w:cs="Arial"/>
                <w:sz w:val="20"/>
                <w:szCs w:val="20"/>
              </w:rPr>
              <w:t xml:space="preserve">Ensure 100% of support worker performance appraisals are scheduled with the relevant manager prior to the due date. </w:t>
            </w:r>
          </w:p>
          <w:p w:rsidR="007A4EB7" w:rsidRPr="00A0057C" w:rsidRDefault="007A4EB7" w:rsidP="00A0057C">
            <w:pPr>
              <w:pStyle w:val="ListParagraph"/>
              <w:numPr>
                <w:ilvl w:val="0"/>
                <w:numId w:val="6"/>
              </w:numPr>
              <w:spacing w:line="276" w:lineRule="auto"/>
              <w:rPr>
                <w:rFonts w:ascii="Arial" w:hAnsi="Arial" w:cs="Arial"/>
                <w:sz w:val="20"/>
                <w:szCs w:val="18"/>
              </w:rPr>
            </w:pPr>
            <w:r w:rsidRPr="0048266F">
              <w:rPr>
                <w:rFonts w:ascii="Arial" w:hAnsi="Arial" w:cs="Arial"/>
                <w:sz w:val="20"/>
                <w:szCs w:val="20"/>
              </w:rPr>
              <w:t>Maintain competencies in all current IT applications,</w:t>
            </w:r>
            <w:r w:rsidRPr="00A0057C">
              <w:rPr>
                <w:rFonts w:ascii="Arial" w:hAnsi="Arial" w:cs="Arial"/>
                <w:sz w:val="20"/>
                <w:szCs w:val="18"/>
              </w:rPr>
              <w:t xml:space="preserve"> e.g. Microsoft applications, phones, faxes, printers, TCM</w:t>
            </w:r>
            <w:r w:rsidR="00A0057C">
              <w:rPr>
                <w:rFonts w:ascii="Arial" w:hAnsi="Arial" w:cs="Arial"/>
                <w:sz w:val="20"/>
                <w:szCs w:val="18"/>
              </w:rPr>
              <w:t>/or other identified client management system</w:t>
            </w:r>
            <w:r w:rsidRPr="00A0057C">
              <w:rPr>
                <w:rFonts w:ascii="Arial" w:hAnsi="Arial" w:cs="Arial"/>
                <w:sz w:val="20"/>
                <w:szCs w:val="18"/>
              </w:rPr>
              <w:t xml:space="preserve"> and other software.</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Ensure documentation is accurately recorded and maintained with case n</w:t>
            </w:r>
            <w:r w:rsidR="006106F6">
              <w:rPr>
                <w:rFonts w:ascii="Arial" w:hAnsi="Arial" w:cs="Arial"/>
                <w:sz w:val="20"/>
                <w:szCs w:val="18"/>
              </w:rPr>
              <w:t xml:space="preserve">otes, participants details and </w:t>
            </w:r>
            <w:r w:rsidRPr="00A0057C">
              <w:rPr>
                <w:rFonts w:ascii="Arial" w:hAnsi="Arial" w:cs="Arial"/>
                <w:sz w:val="20"/>
                <w:szCs w:val="18"/>
              </w:rPr>
              <w:t xml:space="preserve">updates are entered into </w:t>
            </w:r>
            <w:r w:rsidR="008B0947" w:rsidRPr="00A0057C">
              <w:rPr>
                <w:rFonts w:ascii="Arial" w:hAnsi="Arial" w:cs="Arial"/>
                <w:sz w:val="20"/>
                <w:szCs w:val="18"/>
              </w:rPr>
              <w:t>TCM</w:t>
            </w:r>
            <w:r w:rsidR="008B0947">
              <w:rPr>
                <w:rFonts w:ascii="Arial" w:hAnsi="Arial" w:cs="Arial"/>
                <w:sz w:val="20"/>
                <w:szCs w:val="18"/>
              </w:rPr>
              <w:t>/or other identified client management system.</w:t>
            </w:r>
          </w:p>
          <w:p w:rsidR="006106F6" w:rsidRPr="0048266F" w:rsidRDefault="006106F6" w:rsidP="00A0057C">
            <w:pPr>
              <w:pStyle w:val="ListParagraph"/>
              <w:numPr>
                <w:ilvl w:val="0"/>
                <w:numId w:val="6"/>
              </w:numPr>
              <w:spacing w:line="276" w:lineRule="auto"/>
              <w:rPr>
                <w:rFonts w:ascii="Arial" w:hAnsi="Arial" w:cs="Arial"/>
                <w:sz w:val="22"/>
                <w:szCs w:val="18"/>
              </w:rPr>
            </w:pPr>
            <w:r w:rsidRPr="0048266F">
              <w:rPr>
                <w:rFonts w:ascii="Arial" w:hAnsi="Arial" w:cs="Arial"/>
                <w:sz w:val="20"/>
                <w:szCs w:val="18"/>
              </w:rPr>
              <w:lastRenderedPageBreak/>
              <w:t>Be available to take minutes for meetings as required, including Team Meetings and Support Worker Meetings</w:t>
            </w:r>
            <w:r w:rsidR="0048266F">
              <w:rPr>
                <w:rFonts w:ascii="Arial" w:hAnsi="Arial" w:cs="Arial"/>
                <w:sz w:val="20"/>
                <w:szCs w:val="18"/>
              </w:rPr>
              <w:t xml:space="preserve"> and distribute in line with policy</w:t>
            </w:r>
            <w:r w:rsidRPr="0048266F">
              <w:rPr>
                <w:rFonts w:ascii="Arial" w:hAnsi="Arial" w:cs="Arial"/>
                <w:sz w:val="20"/>
                <w:szCs w:val="18"/>
              </w:rPr>
              <w:t>.</w:t>
            </w:r>
            <w:r w:rsidRPr="0048266F">
              <w:rPr>
                <w:rFonts w:ascii="Tahoma" w:hAnsi="Tahoma" w:cs="Tahoma"/>
                <w:sz w:val="22"/>
                <w:szCs w:val="20"/>
              </w:rPr>
              <w:t xml:space="preserve"> </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 xml:space="preserve">Assist with the mail out of relevant materials. </w:t>
            </w:r>
          </w:p>
          <w:p w:rsidR="00AD6479" w:rsidRPr="0048266F" w:rsidRDefault="00AD6479" w:rsidP="00A0057C">
            <w:pPr>
              <w:pStyle w:val="ListParagraph"/>
              <w:numPr>
                <w:ilvl w:val="0"/>
                <w:numId w:val="6"/>
              </w:numPr>
              <w:spacing w:line="276" w:lineRule="auto"/>
              <w:rPr>
                <w:rFonts w:ascii="Arial" w:hAnsi="Arial" w:cs="Arial"/>
                <w:sz w:val="20"/>
                <w:szCs w:val="18"/>
              </w:rPr>
            </w:pPr>
            <w:r w:rsidRPr="0048266F">
              <w:rPr>
                <w:rFonts w:ascii="Arial" w:hAnsi="Arial" w:cs="Arial"/>
                <w:color w:val="000000"/>
                <w:sz w:val="20"/>
                <w:szCs w:val="18"/>
              </w:rPr>
              <w:t xml:space="preserve">Oversee the Fleet Management for the portfolio, including maintaining records of workers registration and comprehensive insurance for the Grey Fleet. </w:t>
            </w:r>
          </w:p>
          <w:p w:rsidR="004F1CC8" w:rsidRPr="0048266F" w:rsidRDefault="00210B5F" w:rsidP="006106F6">
            <w:pPr>
              <w:pStyle w:val="ListParagraph"/>
              <w:numPr>
                <w:ilvl w:val="0"/>
                <w:numId w:val="6"/>
              </w:numPr>
              <w:spacing w:line="276" w:lineRule="auto"/>
              <w:rPr>
                <w:rFonts w:ascii="Arial" w:hAnsi="Arial" w:cs="Arial"/>
                <w:sz w:val="20"/>
                <w:szCs w:val="18"/>
              </w:rPr>
            </w:pPr>
            <w:r w:rsidRPr="0048266F">
              <w:rPr>
                <w:rFonts w:ascii="Arial" w:hAnsi="Arial" w:cs="Arial"/>
                <w:color w:val="000000"/>
                <w:sz w:val="20"/>
                <w:szCs w:val="18"/>
              </w:rPr>
              <w:t xml:space="preserve">Participate in </w:t>
            </w:r>
            <w:r w:rsidR="008B0947" w:rsidRPr="0048266F">
              <w:rPr>
                <w:rFonts w:ascii="Arial" w:hAnsi="Arial" w:cs="Arial"/>
                <w:color w:val="000000"/>
                <w:sz w:val="20"/>
                <w:szCs w:val="18"/>
              </w:rPr>
              <w:t xml:space="preserve">fulfilling Reception Duties </w:t>
            </w:r>
            <w:r w:rsidR="006106F6" w:rsidRPr="0048266F">
              <w:rPr>
                <w:rFonts w:ascii="Arial" w:hAnsi="Arial" w:cs="Arial"/>
                <w:color w:val="000000"/>
                <w:sz w:val="20"/>
                <w:szCs w:val="18"/>
              </w:rPr>
              <w:t>as per the reception roster, including but not limited to taking</w:t>
            </w:r>
            <w:r w:rsidR="004F1CC8" w:rsidRPr="0048266F">
              <w:rPr>
                <w:rFonts w:ascii="Arial" w:hAnsi="Arial" w:cs="Arial"/>
                <w:color w:val="000000"/>
                <w:sz w:val="20"/>
                <w:szCs w:val="18"/>
              </w:rPr>
              <w:t xml:space="preserve"> calls, check</w:t>
            </w:r>
            <w:r w:rsidR="006106F6" w:rsidRPr="0048266F">
              <w:rPr>
                <w:rFonts w:ascii="Arial" w:hAnsi="Arial" w:cs="Arial"/>
                <w:color w:val="000000"/>
                <w:sz w:val="20"/>
                <w:szCs w:val="18"/>
              </w:rPr>
              <w:t>ing</w:t>
            </w:r>
            <w:r w:rsidR="004F1CC8" w:rsidRPr="0048266F">
              <w:rPr>
                <w:rFonts w:ascii="Arial" w:hAnsi="Arial" w:cs="Arial"/>
                <w:color w:val="000000"/>
                <w:sz w:val="20"/>
                <w:szCs w:val="18"/>
              </w:rPr>
              <w:t xml:space="preserve"> messages and </w:t>
            </w:r>
            <w:r w:rsidR="006106F6" w:rsidRPr="0048266F">
              <w:rPr>
                <w:rFonts w:ascii="Arial" w:hAnsi="Arial" w:cs="Arial"/>
                <w:color w:val="000000"/>
                <w:sz w:val="20"/>
                <w:szCs w:val="18"/>
              </w:rPr>
              <w:t xml:space="preserve">distributing to </w:t>
            </w:r>
            <w:r w:rsidR="004F1CC8" w:rsidRPr="0048266F">
              <w:rPr>
                <w:rFonts w:ascii="Arial" w:hAnsi="Arial" w:cs="Arial"/>
                <w:color w:val="000000"/>
                <w:sz w:val="20"/>
                <w:szCs w:val="18"/>
              </w:rPr>
              <w:t xml:space="preserve">relevant parties as required. </w:t>
            </w:r>
          </w:p>
          <w:p w:rsidR="007A4EB7" w:rsidRPr="00A0057C" w:rsidRDefault="007A4EB7" w:rsidP="00A0057C">
            <w:pPr>
              <w:spacing w:line="276" w:lineRule="auto"/>
              <w:ind w:left="360"/>
              <w:rPr>
                <w:rFonts w:ascii="Arial" w:hAnsi="Arial" w:cs="Arial"/>
                <w:sz w:val="20"/>
                <w:szCs w:val="18"/>
              </w:rPr>
            </w:pPr>
          </w:p>
          <w:p w:rsidR="007A4EB7" w:rsidRPr="00A0057C" w:rsidRDefault="007A4EB7" w:rsidP="00A0057C">
            <w:pPr>
              <w:spacing w:line="276" w:lineRule="auto"/>
              <w:rPr>
                <w:rFonts w:ascii="Arial" w:hAnsi="Arial" w:cs="Arial"/>
                <w:sz w:val="20"/>
                <w:szCs w:val="18"/>
              </w:rPr>
            </w:pPr>
            <w:r w:rsidRPr="00A0057C">
              <w:rPr>
                <w:rFonts w:ascii="Arial" w:hAnsi="Arial" w:cs="Arial"/>
                <w:sz w:val="20"/>
                <w:szCs w:val="18"/>
              </w:rPr>
              <w:t>Team Work</w:t>
            </w:r>
          </w:p>
          <w:p w:rsidR="007A4EB7" w:rsidRPr="00A0057C" w:rsidRDefault="007A4EB7" w:rsidP="00A0057C">
            <w:pPr>
              <w:pStyle w:val="ListParagraph"/>
              <w:numPr>
                <w:ilvl w:val="0"/>
                <w:numId w:val="6"/>
              </w:numPr>
              <w:autoSpaceDE w:val="0"/>
              <w:autoSpaceDN w:val="0"/>
              <w:adjustRightInd w:val="0"/>
              <w:spacing w:line="276" w:lineRule="auto"/>
              <w:rPr>
                <w:rFonts w:ascii="Arial" w:hAnsi="Arial" w:cs="Arial"/>
                <w:sz w:val="20"/>
                <w:szCs w:val="18"/>
              </w:rPr>
            </w:pPr>
            <w:r w:rsidRPr="00A0057C">
              <w:rPr>
                <w:rFonts w:ascii="Arial" w:hAnsi="Arial" w:cs="Arial"/>
                <w:sz w:val="20"/>
                <w:szCs w:val="18"/>
              </w:rPr>
              <w:t xml:space="preserve">Participate in CHOICES </w:t>
            </w:r>
            <w:r w:rsidR="004F1CC8" w:rsidRPr="00A0057C">
              <w:rPr>
                <w:rFonts w:ascii="Arial" w:hAnsi="Arial" w:cs="Arial"/>
                <w:sz w:val="20"/>
                <w:szCs w:val="18"/>
              </w:rPr>
              <w:t xml:space="preserve">&amp; Aged Care Team </w:t>
            </w:r>
            <w:r w:rsidRPr="00A0057C">
              <w:rPr>
                <w:rFonts w:ascii="Arial" w:hAnsi="Arial" w:cs="Arial"/>
                <w:sz w:val="20"/>
                <w:szCs w:val="18"/>
              </w:rPr>
              <w:t>Meeting</w:t>
            </w:r>
            <w:r w:rsidR="004F1CC8" w:rsidRPr="00A0057C">
              <w:rPr>
                <w:rFonts w:ascii="Arial" w:hAnsi="Arial" w:cs="Arial"/>
                <w:sz w:val="20"/>
                <w:szCs w:val="18"/>
              </w:rPr>
              <w:t>s</w:t>
            </w:r>
            <w:r w:rsidRPr="00A0057C">
              <w:rPr>
                <w:rFonts w:ascii="Arial" w:hAnsi="Arial" w:cs="Arial"/>
                <w:sz w:val="20"/>
                <w:szCs w:val="18"/>
              </w:rPr>
              <w:t xml:space="preserve">. </w:t>
            </w:r>
          </w:p>
          <w:p w:rsidR="007A4EB7" w:rsidRDefault="007A4EB7" w:rsidP="00A0057C">
            <w:pPr>
              <w:pStyle w:val="ListParagraph"/>
              <w:numPr>
                <w:ilvl w:val="0"/>
                <w:numId w:val="6"/>
              </w:numPr>
              <w:autoSpaceDE w:val="0"/>
              <w:autoSpaceDN w:val="0"/>
              <w:adjustRightInd w:val="0"/>
              <w:spacing w:line="276" w:lineRule="auto"/>
              <w:rPr>
                <w:rFonts w:ascii="Arial" w:hAnsi="Arial" w:cs="Arial"/>
                <w:sz w:val="20"/>
                <w:szCs w:val="18"/>
              </w:rPr>
            </w:pPr>
            <w:r w:rsidRPr="00A0057C">
              <w:rPr>
                <w:rFonts w:ascii="Arial" w:hAnsi="Arial" w:cs="Arial"/>
                <w:sz w:val="20"/>
                <w:szCs w:val="18"/>
              </w:rPr>
              <w:t xml:space="preserve">Actively support colleagues across the CHOICES </w:t>
            </w:r>
            <w:r w:rsidR="004F1CC8" w:rsidRPr="00A0057C">
              <w:rPr>
                <w:rFonts w:ascii="Arial" w:hAnsi="Arial" w:cs="Arial"/>
                <w:sz w:val="20"/>
                <w:szCs w:val="18"/>
              </w:rPr>
              <w:t xml:space="preserve">&amp; </w:t>
            </w:r>
            <w:r w:rsidRPr="00A0057C">
              <w:rPr>
                <w:rFonts w:ascii="Arial" w:hAnsi="Arial" w:cs="Arial"/>
                <w:sz w:val="20"/>
                <w:szCs w:val="18"/>
              </w:rPr>
              <w:t>Aged Care portfolio, in the provision of services and projects</w:t>
            </w:r>
            <w:r w:rsidR="008B0947">
              <w:rPr>
                <w:rFonts w:ascii="Arial" w:hAnsi="Arial" w:cs="Arial"/>
                <w:sz w:val="20"/>
                <w:szCs w:val="18"/>
              </w:rPr>
              <w:t xml:space="preserve"> as directed by Program Managers.</w:t>
            </w:r>
          </w:p>
          <w:p w:rsidR="00EA75A0" w:rsidRDefault="00EA75A0" w:rsidP="00A0057C">
            <w:pPr>
              <w:pStyle w:val="ListParagraph"/>
              <w:numPr>
                <w:ilvl w:val="0"/>
                <w:numId w:val="6"/>
              </w:numPr>
              <w:autoSpaceDE w:val="0"/>
              <w:autoSpaceDN w:val="0"/>
              <w:adjustRightInd w:val="0"/>
              <w:spacing w:line="276" w:lineRule="auto"/>
              <w:rPr>
                <w:rFonts w:ascii="Arial" w:hAnsi="Arial" w:cs="Arial"/>
                <w:sz w:val="20"/>
                <w:szCs w:val="18"/>
              </w:rPr>
            </w:pPr>
            <w:r>
              <w:rPr>
                <w:rFonts w:ascii="Arial" w:hAnsi="Arial" w:cs="Arial"/>
                <w:sz w:val="20"/>
                <w:szCs w:val="18"/>
              </w:rPr>
              <w:t>Assist with tasks undertaken by other Scheduling Workers in their absence.</w:t>
            </w:r>
          </w:p>
          <w:p w:rsidR="00BE46B3" w:rsidRPr="00A0057C" w:rsidRDefault="00BE46B3" w:rsidP="00A0057C">
            <w:pPr>
              <w:pStyle w:val="ListParagraph"/>
              <w:numPr>
                <w:ilvl w:val="0"/>
                <w:numId w:val="6"/>
              </w:numPr>
              <w:autoSpaceDE w:val="0"/>
              <w:autoSpaceDN w:val="0"/>
              <w:adjustRightInd w:val="0"/>
              <w:spacing w:line="276" w:lineRule="auto"/>
              <w:rPr>
                <w:rFonts w:ascii="Arial" w:hAnsi="Arial" w:cs="Arial"/>
                <w:sz w:val="20"/>
                <w:szCs w:val="18"/>
              </w:rPr>
            </w:pPr>
            <w:r>
              <w:rPr>
                <w:rFonts w:ascii="Arial" w:hAnsi="Arial" w:cs="Arial"/>
                <w:sz w:val="20"/>
                <w:szCs w:val="18"/>
              </w:rPr>
              <w:t>Participate in the On Call Roster, both during the week and after hours.</w:t>
            </w:r>
          </w:p>
          <w:p w:rsidR="007A4EB7" w:rsidRPr="00A0057C" w:rsidRDefault="007A4EB7" w:rsidP="00A0057C">
            <w:pPr>
              <w:autoSpaceDE w:val="0"/>
              <w:autoSpaceDN w:val="0"/>
              <w:adjustRightInd w:val="0"/>
              <w:spacing w:line="276" w:lineRule="auto"/>
              <w:rPr>
                <w:rFonts w:ascii="Arial" w:hAnsi="Arial" w:cs="Arial"/>
                <w:sz w:val="20"/>
                <w:szCs w:val="18"/>
              </w:rPr>
            </w:pPr>
          </w:p>
          <w:p w:rsidR="007A4EB7" w:rsidRPr="00A0057C" w:rsidRDefault="007A4EB7" w:rsidP="00A0057C">
            <w:pPr>
              <w:autoSpaceDE w:val="0"/>
              <w:autoSpaceDN w:val="0"/>
              <w:adjustRightInd w:val="0"/>
              <w:spacing w:line="276" w:lineRule="auto"/>
              <w:rPr>
                <w:rFonts w:ascii="Arial" w:hAnsi="Arial" w:cs="Arial"/>
                <w:sz w:val="20"/>
                <w:szCs w:val="18"/>
              </w:rPr>
            </w:pPr>
            <w:r w:rsidRPr="00A0057C">
              <w:rPr>
                <w:rFonts w:ascii="Arial" w:hAnsi="Arial" w:cs="Arial"/>
                <w:sz w:val="20"/>
                <w:szCs w:val="18"/>
              </w:rPr>
              <w:t>Professional Development</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Maintain a working knowledge of the NDIS</w:t>
            </w:r>
            <w:r w:rsidR="008B0947">
              <w:rPr>
                <w:rFonts w:ascii="Arial" w:hAnsi="Arial" w:cs="Arial"/>
                <w:sz w:val="20"/>
                <w:szCs w:val="18"/>
              </w:rPr>
              <w:t xml:space="preserve"> and Aged Care Services </w:t>
            </w:r>
            <w:r w:rsidRPr="00A0057C">
              <w:rPr>
                <w:rFonts w:ascii="Arial" w:hAnsi="Arial" w:cs="Arial"/>
                <w:sz w:val="20"/>
                <w:szCs w:val="18"/>
              </w:rPr>
              <w:t xml:space="preserve">to allow you to engage and support participants with their scheduling of services – but not to provide coordination of support.  </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 xml:space="preserve">Participate in Weekly meetings </w:t>
            </w:r>
            <w:r w:rsidR="008B0947">
              <w:rPr>
                <w:rFonts w:ascii="Arial" w:hAnsi="Arial" w:cs="Arial"/>
                <w:sz w:val="20"/>
                <w:szCs w:val="18"/>
              </w:rPr>
              <w:t xml:space="preserve">and </w:t>
            </w:r>
            <w:r w:rsidRPr="00A0057C">
              <w:rPr>
                <w:rFonts w:ascii="Arial" w:hAnsi="Arial" w:cs="Arial"/>
                <w:sz w:val="20"/>
                <w:szCs w:val="18"/>
              </w:rPr>
              <w:t>monthly supervision.</w:t>
            </w:r>
          </w:p>
          <w:p w:rsidR="007A4EB7" w:rsidRPr="00A0057C" w:rsidRDefault="007A4EB7" w:rsidP="00A0057C">
            <w:pPr>
              <w:pStyle w:val="ListParagraph"/>
              <w:numPr>
                <w:ilvl w:val="0"/>
                <w:numId w:val="6"/>
              </w:numPr>
              <w:spacing w:line="276" w:lineRule="auto"/>
              <w:rPr>
                <w:rFonts w:ascii="Arial" w:hAnsi="Arial" w:cs="Arial"/>
                <w:sz w:val="20"/>
                <w:szCs w:val="18"/>
              </w:rPr>
            </w:pPr>
            <w:r w:rsidRPr="00A0057C">
              <w:rPr>
                <w:rFonts w:ascii="Arial" w:hAnsi="Arial" w:cs="Arial"/>
                <w:sz w:val="20"/>
                <w:szCs w:val="18"/>
              </w:rPr>
              <w:t>Undertake training and professional development as per professional development plan.</w:t>
            </w:r>
          </w:p>
          <w:p w:rsidR="007A4EB7" w:rsidRPr="00B421D1" w:rsidRDefault="007A4EB7" w:rsidP="00A0057C">
            <w:pPr>
              <w:pStyle w:val="ListParagraph"/>
              <w:numPr>
                <w:ilvl w:val="0"/>
                <w:numId w:val="6"/>
              </w:numPr>
              <w:spacing w:line="276" w:lineRule="auto"/>
              <w:rPr>
                <w:rFonts w:ascii="Arial" w:hAnsi="Arial" w:cs="Arial"/>
                <w:sz w:val="20"/>
                <w:szCs w:val="20"/>
              </w:rPr>
            </w:pPr>
            <w:r w:rsidRPr="00A0057C">
              <w:rPr>
                <w:rFonts w:ascii="Arial" w:hAnsi="Arial" w:cs="Arial"/>
                <w:sz w:val="20"/>
                <w:szCs w:val="18"/>
              </w:rPr>
              <w:t>Actively participate in annual performance appraisal.</w:t>
            </w:r>
          </w:p>
          <w:p w:rsidR="00B421D1" w:rsidRPr="00A0057C" w:rsidRDefault="00B421D1" w:rsidP="00B421D1">
            <w:pPr>
              <w:pStyle w:val="ListParagraph"/>
              <w:spacing w:line="276" w:lineRule="auto"/>
              <w:rPr>
                <w:rFonts w:ascii="Arial" w:hAnsi="Arial" w:cs="Arial"/>
                <w:sz w:val="20"/>
                <w:szCs w:val="20"/>
              </w:rPr>
            </w:pPr>
          </w:p>
        </w:tc>
      </w:tr>
      <w:tr w:rsidR="001F3A2B" w:rsidRPr="004F1CC8" w:rsidTr="00317057">
        <w:tblPrEx>
          <w:shd w:val="clear" w:color="auto" w:fill="99CCFF"/>
          <w:tblLook w:val="0000" w:firstRow="0" w:lastRow="0" w:firstColumn="0" w:lastColumn="0" w:noHBand="0" w:noVBand="0"/>
        </w:tblPrEx>
        <w:trPr>
          <w:cantSplit/>
        </w:trPr>
        <w:tc>
          <w:tcPr>
            <w:tcW w:w="5000" w:type="pct"/>
            <w:gridSpan w:val="7"/>
            <w:shd w:val="clear" w:color="auto" w:fill="C6D9F1" w:themeFill="text2" w:themeFillTint="33"/>
          </w:tcPr>
          <w:p w:rsidR="001F3A2B" w:rsidRPr="004F1CC8" w:rsidRDefault="00700F4B" w:rsidP="00317057">
            <w:pPr>
              <w:spacing w:before="60" w:after="60"/>
              <w:jc w:val="center"/>
              <w:rPr>
                <w:rFonts w:ascii="Arial" w:hAnsi="Arial" w:cs="Arial"/>
                <w:b/>
                <w:bCs/>
                <w:color w:val="000000"/>
              </w:rPr>
            </w:pPr>
            <w:r w:rsidRPr="004F1CC8">
              <w:rPr>
                <w:rFonts w:ascii="Arial" w:hAnsi="Arial" w:cs="Arial"/>
                <w:b/>
                <w:sz w:val="16"/>
                <w:szCs w:val="16"/>
              </w:rPr>
              <w:lastRenderedPageBreak/>
              <w:br w:type="page"/>
            </w:r>
            <w:r w:rsidR="006D0E5B" w:rsidRPr="004F1CC8">
              <w:rPr>
                <w:rFonts w:ascii="Arial" w:hAnsi="Arial" w:cs="Arial"/>
                <w:b/>
                <w:sz w:val="16"/>
                <w:szCs w:val="16"/>
              </w:rPr>
              <w:br w:type="page"/>
            </w:r>
            <w:r w:rsidR="001F3A2B" w:rsidRPr="004F1CC8">
              <w:rPr>
                <w:rFonts w:ascii="Arial" w:hAnsi="Arial" w:cs="Arial"/>
                <w:b/>
                <w:bCs/>
                <w:color w:val="000000"/>
              </w:rPr>
              <w:t>Key Selection Criteria</w:t>
            </w:r>
          </w:p>
        </w:tc>
      </w:tr>
      <w:tr w:rsidR="00F33BAD" w:rsidRPr="004F1CC8" w:rsidTr="00F33BAD">
        <w:tblPrEx>
          <w:shd w:val="clear" w:color="auto" w:fill="99CCFF"/>
          <w:tblLook w:val="0000" w:firstRow="0" w:lastRow="0" w:firstColumn="0" w:lastColumn="0" w:noHBand="0" w:noVBand="0"/>
        </w:tblPrEx>
        <w:trPr>
          <w:trHeight w:val="558"/>
        </w:trPr>
        <w:tc>
          <w:tcPr>
            <w:tcW w:w="5000" w:type="pct"/>
            <w:gridSpan w:val="7"/>
            <w:shd w:val="clear" w:color="auto" w:fill="FFFFFF" w:themeFill="background1"/>
          </w:tcPr>
          <w:p w:rsidR="00F33BAD" w:rsidRPr="004F1CC8" w:rsidRDefault="00F33BAD" w:rsidP="00F33BAD">
            <w:pPr>
              <w:rPr>
                <w:rFonts w:ascii="Arial" w:hAnsi="Arial" w:cs="Arial"/>
                <w:sz w:val="18"/>
                <w:szCs w:val="18"/>
              </w:rPr>
            </w:pPr>
          </w:p>
          <w:p w:rsidR="00B421D1" w:rsidRPr="00B421D1" w:rsidRDefault="00B421D1" w:rsidP="00B421D1">
            <w:pPr>
              <w:numPr>
                <w:ilvl w:val="0"/>
                <w:numId w:val="2"/>
              </w:numPr>
              <w:rPr>
                <w:rFonts w:ascii="Arial" w:hAnsi="Arial" w:cs="Arial"/>
                <w:sz w:val="20"/>
                <w:lang w:val="en-US"/>
              </w:rPr>
            </w:pPr>
            <w:r w:rsidRPr="00B421D1">
              <w:rPr>
                <w:rFonts w:ascii="Arial" w:hAnsi="Arial" w:cs="Arial"/>
                <w:sz w:val="20"/>
              </w:rPr>
              <w:t xml:space="preserve">Relevant certificate level qualification </w:t>
            </w:r>
            <w:r w:rsidRPr="00B421D1">
              <w:rPr>
                <w:rFonts w:ascii="Arial" w:hAnsi="Arial" w:cs="Arial"/>
                <w:sz w:val="20"/>
                <w:lang w:val="en-US"/>
              </w:rPr>
              <w:t>or extensive experience</w:t>
            </w:r>
            <w:r w:rsidRPr="00B421D1">
              <w:rPr>
                <w:rFonts w:ascii="Arial" w:hAnsi="Arial" w:cs="Arial"/>
                <w:sz w:val="20"/>
              </w:rPr>
              <w:t xml:space="preserve"> in the sector</w:t>
            </w:r>
            <w:r w:rsidR="00490784">
              <w:rPr>
                <w:rFonts w:ascii="Arial" w:hAnsi="Arial" w:cs="Arial"/>
                <w:sz w:val="20"/>
              </w:rPr>
              <w:t xml:space="preserve"> and </w:t>
            </w:r>
            <w:r w:rsidR="00490784" w:rsidRPr="00B421D1">
              <w:rPr>
                <w:rFonts w:ascii="Arial" w:hAnsi="Arial" w:cs="Arial"/>
                <w:color w:val="1C1C1C"/>
                <w:sz w:val="20"/>
              </w:rPr>
              <w:t>2-3 years’ experience in rostering or staff scheduling</w:t>
            </w:r>
            <w:r w:rsidRPr="00B421D1">
              <w:rPr>
                <w:rFonts w:ascii="Arial" w:hAnsi="Arial" w:cs="Arial"/>
                <w:sz w:val="20"/>
              </w:rPr>
              <w:t xml:space="preserve">. </w:t>
            </w:r>
            <w:r w:rsidRPr="00B421D1">
              <w:rPr>
                <w:rFonts w:ascii="Arial" w:hAnsi="Arial" w:cs="Arial"/>
                <w:sz w:val="20"/>
                <w:lang w:val="en-US"/>
              </w:rPr>
              <w:t xml:space="preserve"> </w:t>
            </w:r>
          </w:p>
          <w:p w:rsidR="00B421D1" w:rsidRPr="00B421D1" w:rsidRDefault="00B421D1" w:rsidP="00B421D1">
            <w:pPr>
              <w:numPr>
                <w:ilvl w:val="0"/>
                <w:numId w:val="2"/>
              </w:numPr>
              <w:rPr>
                <w:rFonts w:ascii="Arial" w:hAnsi="Arial" w:cs="Arial"/>
                <w:color w:val="1C1C1C"/>
                <w:sz w:val="20"/>
              </w:rPr>
            </w:pPr>
            <w:r w:rsidRPr="00B421D1">
              <w:rPr>
                <w:rFonts w:ascii="Arial" w:hAnsi="Arial" w:cs="Arial"/>
                <w:sz w:val="20"/>
                <w:lang w:val="en-US"/>
              </w:rPr>
              <w:t xml:space="preserve">Ability to understand the complexities of rostering support staff, </w:t>
            </w:r>
            <w:r w:rsidRPr="00B421D1">
              <w:rPr>
                <w:rFonts w:ascii="Arial" w:hAnsi="Arial" w:cs="Arial"/>
                <w:sz w:val="20"/>
              </w:rPr>
              <w:t xml:space="preserve">and the ability to manage </w:t>
            </w:r>
            <w:r w:rsidRPr="00B421D1">
              <w:rPr>
                <w:rFonts w:ascii="Arial" w:hAnsi="Arial" w:cs="Arial"/>
                <w:color w:val="1C1C1C"/>
                <w:sz w:val="20"/>
              </w:rPr>
              <w:t>all enquiries in a professional manner.</w:t>
            </w:r>
          </w:p>
          <w:p w:rsidR="00B421D1" w:rsidRPr="00B421D1" w:rsidRDefault="00B421D1" w:rsidP="00B421D1">
            <w:pPr>
              <w:numPr>
                <w:ilvl w:val="0"/>
                <w:numId w:val="2"/>
              </w:numPr>
              <w:shd w:val="clear" w:color="auto" w:fill="FFFFFF"/>
              <w:textAlignment w:val="baseline"/>
              <w:rPr>
                <w:rFonts w:ascii="Arial" w:hAnsi="Arial" w:cs="Arial"/>
                <w:sz w:val="20"/>
              </w:rPr>
            </w:pPr>
            <w:r w:rsidRPr="00B421D1">
              <w:rPr>
                <w:rFonts w:ascii="Arial" w:hAnsi="Arial" w:cs="Arial"/>
                <w:color w:val="1C1C1C"/>
                <w:sz w:val="20"/>
              </w:rPr>
              <w:t xml:space="preserve">Strong problem solving skills, the ability to </w:t>
            </w:r>
            <w:r w:rsidRPr="00B421D1">
              <w:rPr>
                <w:rFonts w:ascii="Arial" w:hAnsi="Arial" w:cs="Arial"/>
                <w:sz w:val="20"/>
              </w:rPr>
              <w:t>juggle multiple tasks and effective time management skills.</w:t>
            </w:r>
          </w:p>
          <w:p w:rsidR="00B421D1" w:rsidRPr="00490784" w:rsidRDefault="00B421D1" w:rsidP="00490784">
            <w:pPr>
              <w:pStyle w:val="ListParagraph"/>
              <w:numPr>
                <w:ilvl w:val="0"/>
                <w:numId w:val="2"/>
              </w:numPr>
              <w:rPr>
                <w:rFonts w:cstheme="minorHAnsi"/>
              </w:rPr>
            </w:pPr>
            <w:r w:rsidRPr="00B421D1">
              <w:rPr>
                <w:rFonts w:ascii="Arial" w:hAnsi="Arial" w:cs="Arial"/>
                <w:sz w:val="20"/>
              </w:rPr>
              <w:t>Be in possession of a current drivers licence</w:t>
            </w:r>
            <w:r w:rsidR="00490784">
              <w:rPr>
                <w:rFonts w:ascii="Arial" w:hAnsi="Arial" w:cs="Arial"/>
                <w:sz w:val="20"/>
              </w:rPr>
              <w:t xml:space="preserve"> and </w:t>
            </w:r>
            <w:r w:rsidRPr="00B421D1">
              <w:rPr>
                <w:rFonts w:ascii="Arial" w:hAnsi="Arial" w:cs="Arial"/>
                <w:sz w:val="20"/>
              </w:rPr>
              <w:t>a Working with Vulnerable People Card</w:t>
            </w:r>
            <w:r w:rsidR="00490784">
              <w:rPr>
                <w:rFonts w:ascii="Arial" w:hAnsi="Arial" w:cs="Arial"/>
                <w:sz w:val="20"/>
              </w:rPr>
              <w:t xml:space="preserve">. </w:t>
            </w:r>
          </w:p>
          <w:p w:rsidR="00490784" w:rsidRPr="00B421D1" w:rsidRDefault="00490784" w:rsidP="00490784">
            <w:pPr>
              <w:pStyle w:val="ListParagraph"/>
              <w:rPr>
                <w:rFonts w:cstheme="minorHAnsi"/>
              </w:rPr>
            </w:pPr>
          </w:p>
        </w:tc>
      </w:tr>
      <w:tr w:rsidR="001F3A2B" w:rsidRPr="004F1CC8" w:rsidTr="004F1CC8">
        <w:tblPrEx>
          <w:shd w:val="clear" w:color="auto" w:fill="99CCFF"/>
          <w:tblLook w:val="0000" w:firstRow="0" w:lastRow="0" w:firstColumn="0" w:lastColumn="0" w:noHBand="0" w:noVBand="0"/>
        </w:tblPrEx>
        <w:trPr>
          <w:trHeight w:val="2667"/>
        </w:trPr>
        <w:tc>
          <w:tcPr>
            <w:tcW w:w="849" w:type="pct"/>
            <w:gridSpan w:val="2"/>
            <w:shd w:val="clear" w:color="auto" w:fill="EAEAEA"/>
          </w:tcPr>
          <w:p w:rsidR="001F3A2B" w:rsidRPr="004F1CC8" w:rsidRDefault="001F3A2B" w:rsidP="00317057">
            <w:pPr>
              <w:pStyle w:val="Heading7"/>
              <w:jc w:val="center"/>
              <w:rPr>
                <w:b/>
                <w:bCs/>
                <w:sz w:val="18"/>
                <w:szCs w:val="18"/>
              </w:rPr>
            </w:pPr>
          </w:p>
          <w:p w:rsidR="001F3A2B" w:rsidRPr="004F1CC8" w:rsidRDefault="001F3A2B" w:rsidP="00317057">
            <w:pPr>
              <w:pStyle w:val="Heading7"/>
              <w:jc w:val="center"/>
              <w:rPr>
                <w:b/>
                <w:bCs/>
                <w:sz w:val="18"/>
                <w:szCs w:val="18"/>
              </w:rPr>
            </w:pPr>
            <w:r w:rsidRPr="004F1CC8">
              <w:rPr>
                <w:b/>
                <w:bCs/>
                <w:sz w:val="18"/>
                <w:szCs w:val="18"/>
              </w:rPr>
              <w:t>Experience &amp; Knowledge</w:t>
            </w:r>
          </w:p>
        </w:tc>
        <w:tc>
          <w:tcPr>
            <w:tcW w:w="1578" w:type="pct"/>
            <w:gridSpan w:val="2"/>
            <w:shd w:val="clear" w:color="auto" w:fill="auto"/>
            <w:vAlign w:val="center"/>
          </w:tcPr>
          <w:p w:rsidR="001F3A2B" w:rsidRPr="008B0947" w:rsidRDefault="007A4EB7" w:rsidP="008B0947">
            <w:pPr>
              <w:pStyle w:val="ListParagraph"/>
              <w:numPr>
                <w:ilvl w:val="0"/>
                <w:numId w:val="2"/>
              </w:numPr>
              <w:autoSpaceDE w:val="0"/>
              <w:autoSpaceDN w:val="0"/>
              <w:adjustRightInd w:val="0"/>
              <w:spacing w:before="60" w:after="60" w:line="276" w:lineRule="auto"/>
              <w:ind w:left="328" w:hanging="284"/>
              <w:rPr>
                <w:rFonts w:ascii="Arial" w:hAnsi="Arial" w:cs="Arial"/>
                <w:sz w:val="20"/>
                <w:szCs w:val="18"/>
              </w:rPr>
            </w:pPr>
            <w:r w:rsidRPr="008B0947">
              <w:rPr>
                <w:rFonts w:ascii="Arial" w:hAnsi="Arial" w:cs="Arial"/>
                <w:sz w:val="20"/>
                <w:szCs w:val="18"/>
              </w:rPr>
              <w:t xml:space="preserve">Experience in rostering services to clients and workers. </w:t>
            </w:r>
          </w:p>
          <w:p w:rsidR="007A4EB7" w:rsidRPr="008B0947" w:rsidRDefault="007A4EB7" w:rsidP="008B0947">
            <w:pPr>
              <w:pStyle w:val="ListParagraph"/>
              <w:numPr>
                <w:ilvl w:val="0"/>
                <w:numId w:val="2"/>
              </w:numPr>
              <w:autoSpaceDE w:val="0"/>
              <w:autoSpaceDN w:val="0"/>
              <w:adjustRightInd w:val="0"/>
              <w:spacing w:before="60" w:after="60" w:line="276" w:lineRule="auto"/>
              <w:ind w:left="328" w:hanging="284"/>
              <w:rPr>
                <w:rFonts w:ascii="Arial" w:hAnsi="Arial" w:cs="Arial"/>
                <w:sz w:val="20"/>
                <w:szCs w:val="18"/>
              </w:rPr>
            </w:pPr>
            <w:r w:rsidRPr="008B0947">
              <w:rPr>
                <w:rFonts w:ascii="Arial" w:hAnsi="Arial" w:cs="Arial"/>
                <w:sz w:val="20"/>
                <w:szCs w:val="18"/>
              </w:rPr>
              <w:t xml:space="preserve">Knowledge or awareness of the disability, mental health and aged care sectors. </w:t>
            </w:r>
          </w:p>
          <w:p w:rsidR="004F1CC8" w:rsidRPr="004F1CC8" w:rsidRDefault="004F1CC8" w:rsidP="008B0947">
            <w:pPr>
              <w:pStyle w:val="ListParagraph"/>
              <w:numPr>
                <w:ilvl w:val="0"/>
                <w:numId w:val="2"/>
              </w:numPr>
              <w:autoSpaceDE w:val="0"/>
              <w:autoSpaceDN w:val="0"/>
              <w:adjustRightInd w:val="0"/>
              <w:spacing w:before="60" w:after="60" w:line="276" w:lineRule="auto"/>
              <w:ind w:left="328" w:hanging="284"/>
              <w:rPr>
                <w:rFonts w:ascii="Arial" w:hAnsi="Arial" w:cs="Arial"/>
                <w:sz w:val="18"/>
                <w:szCs w:val="18"/>
              </w:rPr>
            </w:pPr>
            <w:r w:rsidRPr="008B0947">
              <w:rPr>
                <w:rFonts w:ascii="Arial" w:hAnsi="Arial" w:cs="Arial"/>
                <w:sz w:val="20"/>
                <w:szCs w:val="18"/>
              </w:rPr>
              <w:t>Experience working with computers or software programs</w:t>
            </w:r>
            <w:r w:rsidRPr="004F1CC8">
              <w:rPr>
                <w:rFonts w:ascii="Arial" w:hAnsi="Arial" w:cs="Arial"/>
                <w:sz w:val="18"/>
                <w:szCs w:val="18"/>
              </w:rPr>
              <w:t xml:space="preserve">.  </w:t>
            </w:r>
          </w:p>
        </w:tc>
        <w:tc>
          <w:tcPr>
            <w:tcW w:w="704" w:type="pct"/>
            <w:gridSpan w:val="2"/>
            <w:shd w:val="clear" w:color="auto" w:fill="F2F2F2" w:themeFill="background1" w:themeFillShade="F2"/>
          </w:tcPr>
          <w:p w:rsidR="001F3A2B" w:rsidRPr="004F1CC8" w:rsidRDefault="001F3A2B" w:rsidP="00317057">
            <w:pPr>
              <w:pStyle w:val="Heading7"/>
              <w:rPr>
                <w:i w:val="0"/>
                <w:iCs w:val="0"/>
                <w:sz w:val="18"/>
                <w:szCs w:val="18"/>
              </w:rPr>
            </w:pPr>
          </w:p>
          <w:p w:rsidR="001F3A2B" w:rsidRPr="004F1CC8" w:rsidRDefault="001F3A2B" w:rsidP="00317057">
            <w:pPr>
              <w:pStyle w:val="Heading7"/>
              <w:rPr>
                <w:b/>
                <w:i w:val="0"/>
                <w:iCs w:val="0"/>
                <w:sz w:val="18"/>
                <w:szCs w:val="18"/>
              </w:rPr>
            </w:pPr>
            <w:r w:rsidRPr="004F1CC8">
              <w:rPr>
                <w:b/>
                <w:i w:val="0"/>
                <w:iCs w:val="0"/>
                <w:sz w:val="18"/>
                <w:szCs w:val="18"/>
              </w:rPr>
              <w:t>Attributes</w:t>
            </w:r>
          </w:p>
        </w:tc>
        <w:tc>
          <w:tcPr>
            <w:tcW w:w="1869" w:type="pct"/>
            <w:shd w:val="clear" w:color="auto" w:fill="auto"/>
          </w:tcPr>
          <w:p w:rsidR="008B0947" w:rsidRDefault="008B0947" w:rsidP="008B0947">
            <w:pPr>
              <w:pStyle w:val="ListParagraph"/>
              <w:spacing w:after="200" w:line="276" w:lineRule="auto"/>
              <w:ind w:left="490"/>
              <w:rPr>
                <w:rFonts w:ascii="Arial" w:hAnsi="Arial" w:cs="Arial"/>
                <w:sz w:val="20"/>
                <w:szCs w:val="20"/>
              </w:rPr>
            </w:pPr>
          </w:p>
          <w:p w:rsidR="007A4EB7"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Ability to prioritise, manage time and attention to detail,</w:t>
            </w:r>
          </w:p>
          <w:p w:rsidR="007A4EB7"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Well-developed oral and written communication skills,</w:t>
            </w:r>
          </w:p>
          <w:p w:rsidR="007A4EB7"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Promote positive team dynamics,</w:t>
            </w:r>
          </w:p>
          <w:p w:rsidR="001F3A2B" w:rsidRPr="008B0947" w:rsidRDefault="007A4EB7" w:rsidP="008B0947">
            <w:pPr>
              <w:pStyle w:val="ListParagraph"/>
              <w:numPr>
                <w:ilvl w:val="0"/>
                <w:numId w:val="7"/>
              </w:numPr>
              <w:spacing w:after="200" w:line="276" w:lineRule="auto"/>
              <w:ind w:left="490"/>
              <w:rPr>
                <w:rFonts w:ascii="Arial" w:hAnsi="Arial" w:cs="Arial"/>
                <w:sz w:val="20"/>
                <w:szCs w:val="20"/>
              </w:rPr>
            </w:pPr>
            <w:r w:rsidRPr="008B0947">
              <w:rPr>
                <w:rFonts w:ascii="Arial" w:hAnsi="Arial" w:cs="Arial"/>
                <w:sz w:val="20"/>
                <w:szCs w:val="20"/>
              </w:rPr>
              <w:t>Well established professional boundaries</w:t>
            </w:r>
            <w:r w:rsidR="008B0947">
              <w:rPr>
                <w:rFonts w:ascii="Arial" w:hAnsi="Arial" w:cs="Arial"/>
                <w:sz w:val="20"/>
                <w:szCs w:val="20"/>
              </w:rPr>
              <w:t>.</w:t>
            </w:r>
          </w:p>
        </w:tc>
      </w:tr>
    </w:tbl>
    <w:p w:rsidR="00700F4B" w:rsidRPr="004F1CC8"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4F1CC8" w:rsidTr="00317057">
        <w:trPr>
          <w:cantSplit/>
        </w:trPr>
        <w:tc>
          <w:tcPr>
            <w:tcW w:w="5000" w:type="pct"/>
            <w:shd w:val="clear" w:color="auto" w:fill="C6D9F1" w:themeFill="text2" w:themeFillTint="33"/>
          </w:tcPr>
          <w:p w:rsidR="002A7225" w:rsidRPr="004F1CC8" w:rsidRDefault="002A7225" w:rsidP="002A7225">
            <w:pPr>
              <w:spacing w:before="60" w:after="60"/>
              <w:rPr>
                <w:rFonts w:ascii="Arial" w:hAnsi="Arial" w:cs="Arial"/>
                <w:b/>
                <w:bCs/>
                <w:color w:val="000000"/>
              </w:rPr>
            </w:pPr>
            <w:r w:rsidRPr="004F1CC8">
              <w:rPr>
                <w:rFonts w:ascii="Arial" w:hAnsi="Arial" w:cs="Arial"/>
                <w:b/>
                <w:bCs/>
                <w:color w:val="000000"/>
              </w:rPr>
              <w:t xml:space="preserve">Employee Declaration </w:t>
            </w:r>
          </w:p>
        </w:tc>
      </w:tr>
      <w:tr w:rsidR="002A7225" w:rsidRPr="004F1CC8" w:rsidTr="002A7225">
        <w:trPr>
          <w:cantSplit/>
        </w:trPr>
        <w:tc>
          <w:tcPr>
            <w:tcW w:w="5000" w:type="pct"/>
            <w:shd w:val="clear" w:color="auto" w:fill="auto"/>
          </w:tcPr>
          <w:p w:rsidR="002A7225" w:rsidRPr="004F1CC8" w:rsidRDefault="002A7225" w:rsidP="002A7225">
            <w:pPr>
              <w:spacing w:before="60" w:after="60" w:line="360" w:lineRule="auto"/>
              <w:rPr>
                <w:rFonts w:ascii="Arial" w:hAnsi="Arial" w:cs="Arial"/>
                <w:sz w:val="18"/>
                <w:szCs w:val="18"/>
              </w:rPr>
            </w:pPr>
            <w:r w:rsidRPr="004F1CC8">
              <w:rPr>
                <w:rFonts w:ascii="Arial" w:hAnsi="Arial" w:cs="Arial"/>
                <w:sz w:val="18"/>
                <w:szCs w:val="18"/>
              </w:rPr>
              <w:lastRenderedPageBreak/>
              <w:t>I have read this document and agree to undertake the duties and responsibilities as list above.</w:t>
            </w:r>
          </w:p>
          <w:p w:rsidR="002A7225" w:rsidRPr="004F1CC8" w:rsidRDefault="002A7225" w:rsidP="002A7225">
            <w:pPr>
              <w:spacing w:before="60" w:after="60" w:line="360" w:lineRule="auto"/>
              <w:rPr>
                <w:rFonts w:ascii="Arial" w:hAnsi="Arial" w:cs="Arial"/>
                <w:sz w:val="18"/>
                <w:szCs w:val="18"/>
              </w:rPr>
            </w:pPr>
            <w:r w:rsidRPr="004F1CC8">
              <w:rPr>
                <w:rFonts w:ascii="Arial" w:hAnsi="Arial" w:cs="Arial"/>
                <w:sz w:val="18"/>
                <w:szCs w:val="18"/>
              </w:rPr>
              <w:t>I acknowledge that:</w:t>
            </w:r>
          </w:p>
          <w:p w:rsidR="002A7225" w:rsidRPr="004F1CC8" w:rsidRDefault="002A7225" w:rsidP="004F1CC8">
            <w:pPr>
              <w:pStyle w:val="ListParagraph"/>
              <w:numPr>
                <w:ilvl w:val="0"/>
                <w:numId w:val="4"/>
              </w:numPr>
              <w:spacing w:before="60" w:after="60" w:line="360" w:lineRule="auto"/>
              <w:rPr>
                <w:rFonts w:ascii="Arial" w:hAnsi="Arial" w:cs="Arial"/>
                <w:sz w:val="18"/>
                <w:szCs w:val="18"/>
              </w:rPr>
            </w:pPr>
            <w:r w:rsidRPr="004F1CC8">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4F1CC8" w:rsidRDefault="002A7225" w:rsidP="004F1CC8">
            <w:pPr>
              <w:pStyle w:val="ListParagraph"/>
              <w:numPr>
                <w:ilvl w:val="0"/>
                <w:numId w:val="4"/>
              </w:numPr>
              <w:spacing w:before="60" w:after="60" w:line="360" w:lineRule="auto"/>
              <w:rPr>
                <w:rFonts w:ascii="Arial" w:hAnsi="Arial" w:cs="Arial"/>
                <w:sz w:val="18"/>
                <w:szCs w:val="18"/>
              </w:rPr>
            </w:pPr>
            <w:r w:rsidRPr="004F1CC8">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4F1CC8" w:rsidTr="001F3A2B">
        <w:trPr>
          <w:trHeight w:val="510"/>
        </w:trPr>
        <w:tc>
          <w:tcPr>
            <w:tcW w:w="2665" w:type="dxa"/>
            <w:shd w:val="clear" w:color="auto" w:fill="B8CCE4" w:themeFill="accent1" w:themeFillTint="66"/>
            <w:vAlign w:val="center"/>
          </w:tcPr>
          <w:p w:rsidR="002A7225" w:rsidRPr="004F1CC8" w:rsidRDefault="002A7225" w:rsidP="00317057">
            <w:pPr>
              <w:rPr>
                <w:rFonts w:ascii="Arial" w:hAnsi="Arial" w:cs="Arial"/>
                <w:b/>
                <w:sz w:val="18"/>
                <w:szCs w:val="18"/>
              </w:rPr>
            </w:pPr>
            <w:r w:rsidRPr="004F1CC8">
              <w:rPr>
                <w:rFonts w:ascii="Arial" w:hAnsi="Arial" w:cs="Arial"/>
                <w:b/>
                <w:sz w:val="18"/>
                <w:szCs w:val="18"/>
              </w:rPr>
              <w:t>Employee</w:t>
            </w:r>
          </w:p>
        </w:tc>
        <w:tc>
          <w:tcPr>
            <w:tcW w:w="7287" w:type="dxa"/>
            <w:shd w:val="clear" w:color="auto" w:fill="B8CCE4" w:themeFill="accent1" w:themeFillTint="66"/>
            <w:vAlign w:val="center"/>
          </w:tcPr>
          <w:p w:rsidR="002A7225" w:rsidRPr="004F1CC8" w:rsidRDefault="002A7225" w:rsidP="00317057">
            <w:pPr>
              <w:rPr>
                <w:rFonts w:ascii="Arial" w:hAnsi="Arial" w:cs="Arial"/>
                <w:sz w:val="18"/>
                <w:szCs w:val="18"/>
              </w:rPr>
            </w:pPr>
          </w:p>
        </w:tc>
      </w:tr>
      <w:tr w:rsidR="002A7225" w:rsidRPr="004F1CC8" w:rsidTr="001F3A2B">
        <w:trPr>
          <w:trHeight w:val="510"/>
        </w:trPr>
        <w:tc>
          <w:tcPr>
            <w:tcW w:w="2665" w:type="dxa"/>
            <w:shd w:val="clear" w:color="auto" w:fill="DBE5F1" w:themeFill="accent1" w:themeFillTint="33"/>
            <w:vAlign w:val="center"/>
          </w:tcPr>
          <w:p w:rsidR="002A7225" w:rsidRPr="004F1CC8" w:rsidRDefault="002A7225" w:rsidP="00317057">
            <w:pPr>
              <w:rPr>
                <w:rFonts w:ascii="Arial" w:hAnsi="Arial" w:cs="Arial"/>
                <w:b/>
                <w:sz w:val="18"/>
                <w:szCs w:val="18"/>
              </w:rPr>
            </w:pPr>
            <w:r w:rsidRPr="004F1CC8">
              <w:rPr>
                <w:rFonts w:ascii="Arial" w:hAnsi="Arial" w:cs="Arial"/>
                <w:b/>
                <w:sz w:val="18"/>
                <w:szCs w:val="18"/>
              </w:rPr>
              <w:t>Signature</w:t>
            </w:r>
          </w:p>
        </w:tc>
        <w:tc>
          <w:tcPr>
            <w:tcW w:w="7287" w:type="dxa"/>
            <w:shd w:val="clear" w:color="auto" w:fill="DBE5F1" w:themeFill="accent1" w:themeFillTint="33"/>
            <w:vAlign w:val="center"/>
          </w:tcPr>
          <w:p w:rsidR="002A7225" w:rsidRPr="004F1CC8" w:rsidRDefault="002A7225" w:rsidP="00317057">
            <w:pPr>
              <w:rPr>
                <w:rFonts w:ascii="Arial" w:hAnsi="Arial" w:cs="Arial"/>
                <w:sz w:val="18"/>
                <w:szCs w:val="18"/>
              </w:rPr>
            </w:pPr>
          </w:p>
        </w:tc>
      </w:tr>
      <w:tr w:rsidR="002A7225" w:rsidRPr="004F1CC8" w:rsidTr="001F3A2B">
        <w:trPr>
          <w:trHeight w:val="510"/>
        </w:trPr>
        <w:tc>
          <w:tcPr>
            <w:tcW w:w="2665" w:type="dxa"/>
            <w:shd w:val="clear" w:color="auto" w:fill="B8CCE4" w:themeFill="accent1" w:themeFillTint="66"/>
            <w:vAlign w:val="center"/>
          </w:tcPr>
          <w:p w:rsidR="002A7225" w:rsidRPr="004F1CC8" w:rsidRDefault="002A7225" w:rsidP="00317057">
            <w:pPr>
              <w:rPr>
                <w:rFonts w:ascii="Arial" w:hAnsi="Arial" w:cs="Arial"/>
                <w:b/>
                <w:sz w:val="18"/>
                <w:szCs w:val="18"/>
              </w:rPr>
            </w:pPr>
            <w:r w:rsidRPr="004F1CC8">
              <w:rPr>
                <w:rFonts w:ascii="Arial" w:hAnsi="Arial" w:cs="Arial"/>
                <w:b/>
                <w:sz w:val="18"/>
                <w:szCs w:val="18"/>
              </w:rPr>
              <w:t>Date</w:t>
            </w:r>
          </w:p>
        </w:tc>
        <w:tc>
          <w:tcPr>
            <w:tcW w:w="7287" w:type="dxa"/>
            <w:shd w:val="clear" w:color="auto" w:fill="B8CCE4" w:themeFill="accent1" w:themeFillTint="66"/>
            <w:vAlign w:val="center"/>
          </w:tcPr>
          <w:p w:rsidR="002A7225" w:rsidRPr="004F1CC8" w:rsidRDefault="002A7225" w:rsidP="00317057">
            <w:pPr>
              <w:rPr>
                <w:rFonts w:ascii="Arial" w:hAnsi="Arial" w:cs="Arial"/>
                <w:sz w:val="18"/>
                <w:szCs w:val="18"/>
              </w:rPr>
            </w:pPr>
          </w:p>
        </w:tc>
      </w:tr>
    </w:tbl>
    <w:p w:rsidR="002A7225" w:rsidRPr="004F1CC8" w:rsidRDefault="002A7225" w:rsidP="00EA0848">
      <w:pPr>
        <w:rPr>
          <w:rFonts w:ascii="Arial" w:hAnsi="Arial" w:cs="Arial"/>
          <w:sz w:val="18"/>
        </w:rPr>
      </w:pPr>
    </w:p>
    <w:sectPr w:rsidR="002A7225" w:rsidRPr="004F1CC8"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F1" w:rsidRDefault="003A60F1" w:rsidP="00073326">
      <w:r>
        <w:separator/>
      </w:r>
    </w:p>
  </w:endnote>
  <w:endnote w:type="continuationSeparator" w:id="0">
    <w:p w:rsidR="003A60F1" w:rsidRDefault="003A60F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F203A9">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F203A9">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F1" w:rsidRDefault="003A60F1" w:rsidP="00073326">
      <w:r>
        <w:separator/>
      </w:r>
    </w:p>
  </w:footnote>
  <w:footnote w:type="continuationSeparator" w:id="0">
    <w:p w:rsidR="003A60F1" w:rsidRDefault="003A60F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427499"/>
    <w:multiLevelType w:val="hybridMultilevel"/>
    <w:tmpl w:val="C3C854B8"/>
    <w:lvl w:ilvl="0" w:tplc="AB708960">
      <w:numFmt w:val="bullet"/>
      <w:lvlText w:val="-"/>
      <w:lvlJc w:val="left"/>
      <w:pPr>
        <w:ind w:left="670" w:hanging="360"/>
      </w:pPr>
      <w:rPr>
        <w:rFonts w:ascii="Times New Roman" w:eastAsia="Times New Roman" w:hAnsi="Times New Roman" w:cs="Times New Roman" w:hint="default"/>
      </w:rPr>
    </w:lvl>
    <w:lvl w:ilvl="1" w:tplc="0C090003" w:tentative="1">
      <w:start w:val="1"/>
      <w:numFmt w:val="bullet"/>
      <w:lvlText w:val="o"/>
      <w:lvlJc w:val="left"/>
      <w:pPr>
        <w:ind w:left="1390" w:hanging="360"/>
      </w:pPr>
      <w:rPr>
        <w:rFonts w:ascii="Courier New" w:hAnsi="Courier New" w:cs="Courier New" w:hint="default"/>
      </w:rPr>
    </w:lvl>
    <w:lvl w:ilvl="2" w:tplc="0C090005" w:tentative="1">
      <w:start w:val="1"/>
      <w:numFmt w:val="bullet"/>
      <w:lvlText w:val=""/>
      <w:lvlJc w:val="left"/>
      <w:pPr>
        <w:ind w:left="2110" w:hanging="360"/>
      </w:pPr>
      <w:rPr>
        <w:rFonts w:ascii="Wingdings" w:hAnsi="Wingdings" w:hint="default"/>
      </w:rPr>
    </w:lvl>
    <w:lvl w:ilvl="3" w:tplc="0C090001" w:tentative="1">
      <w:start w:val="1"/>
      <w:numFmt w:val="bullet"/>
      <w:lvlText w:val=""/>
      <w:lvlJc w:val="left"/>
      <w:pPr>
        <w:ind w:left="2830" w:hanging="360"/>
      </w:pPr>
      <w:rPr>
        <w:rFonts w:ascii="Symbol" w:hAnsi="Symbol" w:hint="default"/>
      </w:rPr>
    </w:lvl>
    <w:lvl w:ilvl="4" w:tplc="0C090003" w:tentative="1">
      <w:start w:val="1"/>
      <w:numFmt w:val="bullet"/>
      <w:lvlText w:val="o"/>
      <w:lvlJc w:val="left"/>
      <w:pPr>
        <w:ind w:left="3550" w:hanging="360"/>
      </w:pPr>
      <w:rPr>
        <w:rFonts w:ascii="Courier New" w:hAnsi="Courier New" w:cs="Courier New" w:hint="default"/>
      </w:rPr>
    </w:lvl>
    <w:lvl w:ilvl="5" w:tplc="0C090005" w:tentative="1">
      <w:start w:val="1"/>
      <w:numFmt w:val="bullet"/>
      <w:lvlText w:val=""/>
      <w:lvlJc w:val="left"/>
      <w:pPr>
        <w:ind w:left="4270" w:hanging="360"/>
      </w:pPr>
      <w:rPr>
        <w:rFonts w:ascii="Wingdings" w:hAnsi="Wingdings" w:hint="default"/>
      </w:rPr>
    </w:lvl>
    <w:lvl w:ilvl="6" w:tplc="0C090001" w:tentative="1">
      <w:start w:val="1"/>
      <w:numFmt w:val="bullet"/>
      <w:lvlText w:val=""/>
      <w:lvlJc w:val="left"/>
      <w:pPr>
        <w:ind w:left="4990" w:hanging="360"/>
      </w:pPr>
      <w:rPr>
        <w:rFonts w:ascii="Symbol" w:hAnsi="Symbol" w:hint="default"/>
      </w:rPr>
    </w:lvl>
    <w:lvl w:ilvl="7" w:tplc="0C090003" w:tentative="1">
      <w:start w:val="1"/>
      <w:numFmt w:val="bullet"/>
      <w:lvlText w:val="o"/>
      <w:lvlJc w:val="left"/>
      <w:pPr>
        <w:ind w:left="5710" w:hanging="360"/>
      </w:pPr>
      <w:rPr>
        <w:rFonts w:ascii="Courier New" w:hAnsi="Courier New" w:cs="Courier New" w:hint="default"/>
      </w:rPr>
    </w:lvl>
    <w:lvl w:ilvl="8" w:tplc="0C090005" w:tentative="1">
      <w:start w:val="1"/>
      <w:numFmt w:val="bullet"/>
      <w:lvlText w:val=""/>
      <w:lvlJc w:val="left"/>
      <w:pPr>
        <w:ind w:left="6430" w:hanging="360"/>
      </w:pPr>
      <w:rPr>
        <w:rFonts w:ascii="Wingdings" w:hAnsi="Wingdings" w:hint="default"/>
      </w:rPr>
    </w:lvl>
  </w:abstractNum>
  <w:abstractNum w:abstractNumId="2" w15:restartNumberingAfterBreak="0">
    <w:nsid w:val="53720622"/>
    <w:multiLevelType w:val="hybridMultilevel"/>
    <w:tmpl w:val="CFBC10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20AB7"/>
    <w:multiLevelType w:val="hybridMultilevel"/>
    <w:tmpl w:val="8AB4ABB2"/>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493251"/>
    <w:multiLevelType w:val="hybridMultilevel"/>
    <w:tmpl w:val="232469A4"/>
    <w:lvl w:ilvl="0" w:tplc="AB70896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30E07"/>
    <w:multiLevelType w:val="hybridMultilevel"/>
    <w:tmpl w:val="B3D80A2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5"/>
  </w:num>
  <w:num w:numId="7">
    <w:abstractNumId w:val="9"/>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6"/>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4E00"/>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D3083"/>
    <w:rsid w:val="001E68E5"/>
    <w:rsid w:val="001F3A2B"/>
    <w:rsid w:val="001F73CB"/>
    <w:rsid w:val="00210B5F"/>
    <w:rsid w:val="002251E5"/>
    <w:rsid w:val="002526F6"/>
    <w:rsid w:val="002928BC"/>
    <w:rsid w:val="00297BD0"/>
    <w:rsid w:val="00297EB7"/>
    <w:rsid w:val="002A7225"/>
    <w:rsid w:val="002B50C0"/>
    <w:rsid w:val="002F2233"/>
    <w:rsid w:val="0030125A"/>
    <w:rsid w:val="0030269F"/>
    <w:rsid w:val="00304A1E"/>
    <w:rsid w:val="00317057"/>
    <w:rsid w:val="00334406"/>
    <w:rsid w:val="00335ACA"/>
    <w:rsid w:val="003420B3"/>
    <w:rsid w:val="00344BB8"/>
    <w:rsid w:val="00361228"/>
    <w:rsid w:val="003616E3"/>
    <w:rsid w:val="003626F2"/>
    <w:rsid w:val="00395E0C"/>
    <w:rsid w:val="003A60F1"/>
    <w:rsid w:val="003B6BDA"/>
    <w:rsid w:val="003D7C44"/>
    <w:rsid w:val="00411F4D"/>
    <w:rsid w:val="00426F91"/>
    <w:rsid w:val="0048266F"/>
    <w:rsid w:val="00490784"/>
    <w:rsid w:val="004C5501"/>
    <w:rsid w:val="004C749C"/>
    <w:rsid w:val="004F15A0"/>
    <w:rsid w:val="004F1CC8"/>
    <w:rsid w:val="00506D03"/>
    <w:rsid w:val="005075F1"/>
    <w:rsid w:val="00527940"/>
    <w:rsid w:val="0055647F"/>
    <w:rsid w:val="00557FD2"/>
    <w:rsid w:val="00561135"/>
    <w:rsid w:val="005701EE"/>
    <w:rsid w:val="00580A73"/>
    <w:rsid w:val="0058795A"/>
    <w:rsid w:val="00594ABB"/>
    <w:rsid w:val="005A320D"/>
    <w:rsid w:val="005D0F16"/>
    <w:rsid w:val="005D78F0"/>
    <w:rsid w:val="006106F6"/>
    <w:rsid w:val="006125CB"/>
    <w:rsid w:val="006370B6"/>
    <w:rsid w:val="00666A3B"/>
    <w:rsid w:val="00682C9C"/>
    <w:rsid w:val="0069241E"/>
    <w:rsid w:val="0069464C"/>
    <w:rsid w:val="006B1BF2"/>
    <w:rsid w:val="006C074B"/>
    <w:rsid w:val="006D0E5B"/>
    <w:rsid w:val="006E2DBB"/>
    <w:rsid w:val="00700F4B"/>
    <w:rsid w:val="00707A03"/>
    <w:rsid w:val="00720BDB"/>
    <w:rsid w:val="007259CE"/>
    <w:rsid w:val="007369C8"/>
    <w:rsid w:val="00742F0B"/>
    <w:rsid w:val="007451D9"/>
    <w:rsid w:val="007A4EB7"/>
    <w:rsid w:val="007B0161"/>
    <w:rsid w:val="007C28E0"/>
    <w:rsid w:val="007F5FE9"/>
    <w:rsid w:val="00817D20"/>
    <w:rsid w:val="0082436C"/>
    <w:rsid w:val="008307BB"/>
    <w:rsid w:val="00836BC0"/>
    <w:rsid w:val="00854BF2"/>
    <w:rsid w:val="00883997"/>
    <w:rsid w:val="008B0947"/>
    <w:rsid w:val="008B4D5B"/>
    <w:rsid w:val="008C5A4C"/>
    <w:rsid w:val="008F0E36"/>
    <w:rsid w:val="008F79DE"/>
    <w:rsid w:val="009004C5"/>
    <w:rsid w:val="00902521"/>
    <w:rsid w:val="00904B20"/>
    <w:rsid w:val="009130B6"/>
    <w:rsid w:val="00923722"/>
    <w:rsid w:val="00951034"/>
    <w:rsid w:val="00953D5A"/>
    <w:rsid w:val="00961F3B"/>
    <w:rsid w:val="0096238D"/>
    <w:rsid w:val="00972390"/>
    <w:rsid w:val="009C4644"/>
    <w:rsid w:val="009C5BEB"/>
    <w:rsid w:val="00A0057C"/>
    <w:rsid w:val="00A144D9"/>
    <w:rsid w:val="00A22049"/>
    <w:rsid w:val="00A35A28"/>
    <w:rsid w:val="00A533B9"/>
    <w:rsid w:val="00A62F60"/>
    <w:rsid w:val="00A64A24"/>
    <w:rsid w:val="00AC137C"/>
    <w:rsid w:val="00AC6063"/>
    <w:rsid w:val="00AD6479"/>
    <w:rsid w:val="00AD7212"/>
    <w:rsid w:val="00AE1676"/>
    <w:rsid w:val="00B153D6"/>
    <w:rsid w:val="00B23F0D"/>
    <w:rsid w:val="00B40C5C"/>
    <w:rsid w:val="00B41327"/>
    <w:rsid w:val="00B421D1"/>
    <w:rsid w:val="00B565EE"/>
    <w:rsid w:val="00B87C98"/>
    <w:rsid w:val="00B87DD7"/>
    <w:rsid w:val="00BB74E5"/>
    <w:rsid w:val="00BC6331"/>
    <w:rsid w:val="00BE46B3"/>
    <w:rsid w:val="00BE7B6F"/>
    <w:rsid w:val="00BF1008"/>
    <w:rsid w:val="00C41D57"/>
    <w:rsid w:val="00C550B2"/>
    <w:rsid w:val="00C67F4B"/>
    <w:rsid w:val="00C77865"/>
    <w:rsid w:val="00CA7BF9"/>
    <w:rsid w:val="00CB0ED0"/>
    <w:rsid w:val="00CC6320"/>
    <w:rsid w:val="00CE5BA1"/>
    <w:rsid w:val="00D03037"/>
    <w:rsid w:val="00D11E25"/>
    <w:rsid w:val="00D71E15"/>
    <w:rsid w:val="00DA2C9A"/>
    <w:rsid w:val="00DE0A00"/>
    <w:rsid w:val="00DF32C3"/>
    <w:rsid w:val="00E00711"/>
    <w:rsid w:val="00E05133"/>
    <w:rsid w:val="00E24EC2"/>
    <w:rsid w:val="00E25BF9"/>
    <w:rsid w:val="00E37699"/>
    <w:rsid w:val="00E449A2"/>
    <w:rsid w:val="00E81CB8"/>
    <w:rsid w:val="00E91982"/>
    <w:rsid w:val="00E93C35"/>
    <w:rsid w:val="00EA0848"/>
    <w:rsid w:val="00EA75A0"/>
    <w:rsid w:val="00EC2DB6"/>
    <w:rsid w:val="00EE702C"/>
    <w:rsid w:val="00F142A8"/>
    <w:rsid w:val="00F203A9"/>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DB88D3-D004-4428-9A31-ADFDFB70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styleId="LineNumber">
    <w:name w:val="line number"/>
    <w:basedOn w:val="DefaultParagraphFont"/>
    <w:semiHidden/>
    <w:unhideWhenUsed/>
    <w:rsid w:val="0072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585654580">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51376925">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00B0-D950-4850-AF7D-3FE9EF1F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5973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Boland</dc:creator>
  <cp:keywords/>
  <dc:description/>
  <cp:lastModifiedBy>John Ha</cp:lastModifiedBy>
  <cp:revision>2</cp:revision>
  <cp:lastPrinted>2018-03-16T04:28:00Z</cp:lastPrinted>
  <dcterms:created xsi:type="dcterms:W3CDTF">2020-01-14T21:34:00Z</dcterms:created>
  <dcterms:modified xsi:type="dcterms:W3CDTF">2020-01-14T21:34:00Z</dcterms:modified>
</cp:coreProperties>
</file>